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D0" w:rsidRPr="003A4AD0" w:rsidRDefault="003A4AD0" w:rsidP="003A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3A4AD0" w:rsidRPr="003A4AD0" w:rsidRDefault="003A4AD0" w:rsidP="003A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D0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6EC05916" wp14:editId="6426A4A4">
            <wp:simplePos x="0" y="0"/>
            <wp:positionH relativeFrom="column">
              <wp:posOffset>-191135</wp:posOffset>
            </wp:positionH>
            <wp:positionV relativeFrom="paragraph">
              <wp:posOffset>-152400</wp:posOffset>
            </wp:positionV>
            <wp:extent cx="20478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AD0" w:rsidRPr="003A4AD0" w:rsidRDefault="003A4AD0" w:rsidP="003A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AD0" w:rsidRPr="003A4AD0" w:rsidRDefault="003A4AD0" w:rsidP="003A4AD0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A4AD0">
        <w:rPr>
          <w:rFonts w:ascii="Times New Roman" w:hAnsi="Times New Roman" w:cs="Times New Roman"/>
          <w:sz w:val="24"/>
          <w:szCs w:val="24"/>
        </w:rPr>
        <w:t>Δράμα 7 Ιουνίου 2018</w:t>
      </w:r>
    </w:p>
    <w:p w:rsidR="00052611" w:rsidRPr="003A4AD0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052611" w:rsidRPr="003A4AD0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052611" w:rsidRPr="003A4AD0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ΔΕΛΤΙΟ ΤΥΠΟΥ</w:t>
      </w:r>
    </w:p>
    <w:p w:rsidR="00052611" w:rsidRPr="003A4AD0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052611" w:rsidRPr="003A4AD0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Νέα Δράση </w:t>
      </w:r>
      <w:proofErr w:type="spellStart"/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ΕΠΑνΕΚ</w:t>
      </w:r>
      <w:proofErr w:type="spellEnd"/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 «Ψηφιακό άλμα»</w:t>
      </w:r>
    </w:p>
    <w:p w:rsidR="00052611" w:rsidRPr="003A4AD0" w:rsidRDefault="00052611" w:rsidP="00052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Επιμελητήριο Δράμας ενημερώνει ότι το  Υπουργείο Οικονομίας και Ανάπτυξης ανακοίνωσε την προκήρυξη της Δράσης του </w:t>
      </w:r>
      <w:proofErr w:type="spellStart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ΕΠΑνΕΚ</w:t>
      </w:r>
      <w:proofErr w:type="spellEnd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(ΕΣΠΑ 2014-2020) «Ψηφιακό άλμα», με προϋπολογισμό 50 εκατ. €.</w:t>
      </w:r>
      <w:bookmarkStart w:id="0" w:name="_GoBack"/>
      <w:bookmarkEnd w:id="0"/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 Η Δράση στοχεύει στον ψηφιακό μετασχηματισμό των πολύ μικρών, μικρών και μεσαίων επιχειρήσεων.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επιχειρήσεις δύνανται να υποβάλλουν επενδυτικά σχέδια συνολικού προϋπολογισμού από 55.000 – 400.000€ και το ποσοστό ενίσχυσης ανέρχεται στο 50%. 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Η υποβολή αιτήσεων και δικαιολογητικών:  </w:t>
      </w:r>
    </w:p>
    <w:p w:rsidR="00052611" w:rsidRPr="003A4AD0" w:rsidRDefault="00052611" w:rsidP="003A4A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γίνεται ηλεκτρονικά στο: </w:t>
      </w:r>
      <w:hyperlink r:id="rId7" w:history="1">
        <w:r w:rsidRPr="003A4AD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el-GR"/>
          </w:rPr>
          <w:t>https://www.ependyseis.gr</w:t>
        </w:r>
      </w:hyperlink>
    </w:p>
    <w:p w:rsidR="00052611" w:rsidRPr="003A4AD0" w:rsidRDefault="00052611" w:rsidP="003A4A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3A4A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ii</w: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διαρκεί από 11.06.2018 μέχρι 17.09.2018 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 Η Δράση συγχρηματοδοτείται από το Ευρωπαϊκό Ταμείο Περιφερειακής Ανάπτυξης (ΕΤΠΑ) της Ευρωπαϊκής Ένωσης και από εθνικούς πόρους.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 Για κάθε πρόσθετη σχετική πληροφορία μπορείτε να απευθυνθείτε ή να ανατρέξετε: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στο </w:t>
      </w:r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Γραφείο Πληροφόρησης κοινού</w: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proofErr w:type="spellStart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</w:t>
      </w:r>
      <w:proofErr w:type="spellEnd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. Μεσογείων 56, Αθήνα (Δευτέρα - Παρασκευή από τις 8.00 πµ έως τις 5.00 µµ)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στο </w:t>
      </w:r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801 11 36 300</w: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 (από σταθερό, με αστική χρέωση) από  8.00 πμ έως  7.00 μμ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στην </w:t>
      </w:r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ιστοσελίδα</w: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A4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 </w:t>
      </w:r>
      <w:hyperlink r:id="rId8" w:tgtFrame="_blank" w:history="1">
        <w:r w:rsidRPr="003A4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www.antagonistikotita.gr/epanek/prokirixeis.asp?id=40&amp;cs=</w:t>
        </w:r>
      </w:hyperlink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στην ιστοσελίδα </w:t>
      </w:r>
      <w:hyperlink r:id="rId9" w:tgtFrame="_blank" w:history="1">
        <w:r w:rsidRPr="003A4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www.espa.gr</w:t>
        </w:r>
      </w:hyperlink>
    </w:p>
    <w:p w:rsidR="00052611" w:rsidRPr="003A4AD0" w:rsidRDefault="00052611" w:rsidP="003A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· στις σελίδες της ΕΥΔ </w:t>
      </w:r>
      <w:proofErr w:type="spellStart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ΕΠΑνΕΚ</w:t>
      </w:r>
      <w:proofErr w:type="spellEnd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 </w:t>
      </w:r>
      <w:r w:rsidRPr="003A4A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κοινωνικά δίκτυα</w: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10" w:tgtFrame="_blank" w:history="1">
        <w:proofErr w:type="spellStart"/>
        <w:r w:rsidRPr="003A4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Facebook</w:t>
        </w:r>
        <w:proofErr w:type="spellEnd"/>
      </w:hyperlink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"https://twitter.com/espaepanek" \t "_blank" </w:instrTex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3A4A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Twitter</w:t>
      </w:r>
      <w:proofErr w:type="spellEnd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"https://www.linkedin.com/groups/5063337" \t "_blank" </w:instrTex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3A4A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LinkedΙn</w:t>
      </w:r>
      <w:proofErr w:type="spellEnd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"https://www.youtube.com/user/infoepan2" \t "_blank" </w:instrText>
      </w: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3A4A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youtube</w:t>
      </w:r>
      <w:proofErr w:type="spellEnd"/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052611" w:rsidRPr="003A4AD0" w:rsidRDefault="00052611" w:rsidP="003A4A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Μπορείτε επίσης να επικοινωνείτε με τον ΕΦΕΠΑΕ (</w:t>
      </w:r>
      <w:hyperlink r:id="rId11" w:tgtFrame="_blank" w:history="1">
        <w:r w:rsidRPr="003A4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http://www.efepae.gr</w:t>
        </w:r>
      </w:hyperlink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) και την Περιφερειακή Μονάδα του ΔΕΣΜΟΣ ΑΜ-Θ (</w:t>
      </w:r>
      <w:hyperlink r:id="rId12" w:tgtFrame="_blank" w:history="1">
        <w:r w:rsidRPr="003A4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www.desm-os.gr</w:t>
        </w:r>
      </w:hyperlink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Επιμελητήριο Δράμας (</w:t>
      </w:r>
      <w:hyperlink r:id="rId13" w:tgtFrame="_blank" w:history="1">
        <w:r w:rsidRPr="003A4A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www.dramanet.gr</w:t>
        </w:r>
      </w:hyperlink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)    </w:t>
      </w:r>
    </w:p>
    <w:p w:rsidR="00052611" w:rsidRPr="003A4AD0" w:rsidRDefault="00052611" w:rsidP="000526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2611" w:rsidRPr="003A4AD0" w:rsidRDefault="00052611" w:rsidP="000526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Στέφανος Γεωργιάδης</w:t>
      </w:r>
    </w:p>
    <w:p w:rsidR="00052611" w:rsidRPr="003A4AD0" w:rsidRDefault="00052611" w:rsidP="0005261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AD0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Επιμελητήριου Δράμας</w:t>
      </w:r>
    </w:p>
    <w:p w:rsidR="00052611" w:rsidRPr="003A4AD0" w:rsidRDefault="0005261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052611" w:rsidRPr="003A4AD0" w:rsidSect="00CA5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664250D3"/>
    <w:multiLevelType w:val="hybridMultilevel"/>
    <w:tmpl w:val="CC7080D4"/>
    <w:lvl w:ilvl="0" w:tplc="CBC87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0D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A6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A9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E1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6A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2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22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81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7C16D3"/>
    <w:multiLevelType w:val="hybridMultilevel"/>
    <w:tmpl w:val="BCCC9450"/>
    <w:lvl w:ilvl="0" w:tplc="4936FD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50005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611"/>
    <w:rsid w:val="00052611"/>
    <w:rsid w:val="003A4AD0"/>
    <w:rsid w:val="00C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5268654331351458942gmail-m-7008412971691407508msohyperlink">
    <w:name w:val="m_5268654331351458942gmail-m_-7008412971691407508msohyperlink"/>
    <w:basedOn w:val="a0"/>
    <w:rsid w:val="00052611"/>
  </w:style>
  <w:style w:type="character" w:styleId="-">
    <w:name w:val="Hyperlink"/>
    <w:basedOn w:val="a0"/>
    <w:uiPriority w:val="99"/>
    <w:unhideWhenUsed/>
    <w:rsid w:val="00052611"/>
    <w:rPr>
      <w:color w:val="0000FF"/>
      <w:u w:val="single"/>
    </w:rPr>
  </w:style>
  <w:style w:type="character" w:customStyle="1" w:styleId="avw">
    <w:name w:val="avw"/>
    <w:basedOn w:val="a0"/>
    <w:rsid w:val="00052611"/>
  </w:style>
  <w:style w:type="paragraph" w:styleId="a3">
    <w:name w:val="Balloon Text"/>
    <w:basedOn w:val="a"/>
    <w:link w:val="Char"/>
    <w:uiPriority w:val="99"/>
    <w:semiHidden/>
    <w:unhideWhenUsed/>
    <w:rsid w:val="0005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261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5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2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7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64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05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9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43779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25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kirixeis.asp?id=40&amp;cs=" TargetMode="External"/><Relationship Id="rId13" Type="http://schemas.openxmlformats.org/officeDocument/2006/relationships/hyperlink" Target="http://www.dramanet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pendyseis.gr" TargetMode="External"/><Relationship Id="rId12" Type="http://schemas.openxmlformats.org/officeDocument/2006/relationships/hyperlink" Target="http://www.desm-o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fepae.gr/frontend/articles.php?cid=371&amp;t=Etairo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spaepan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a.g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dcterms:created xsi:type="dcterms:W3CDTF">2018-06-07T08:36:00Z</dcterms:created>
  <dcterms:modified xsi:type="dcterms:W3CDTF">2018-06-07T09:42:00Z</dcterms:modified>
</cp:coreProperties>
</file>