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2B" w:rsidRPr="0081552B" w:rsidRDefault="0081552B" w:rsidP="00815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81552B" w:rsidRPr="0081552B" w:rsidRDefault="0081552B" w:rsidP="00815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52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36721996" wp14:editId="524C5F4A">
            <wp:simplePos x="0" y="0"/>
            <wp:positionH relativeFrom="column">
              <wp:posOffset>-191135</wp:posOffset>
            </wp:positionH>
            <wp:positionV relativeFrom="paragraph">
              <wp:posOffset>-152400</wp:posOffset>
            </wp:positionV>
            <wp:extent cx="2047875" cy="847725"/>
            <wp:effectExtent l="0" t="0" r="0" b="0"/>
            <wp:wrapTight wrapText="bothSides">
              <wp:wrapPolygon edited="0">
                <wp:start x="0" y="0"/>
                <wp:lineTo x="0" y="21357"/>
                <wp:lineTo x="21500" y="21357"/>
                <wp:lineTo x="2150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52B" w:rsidRPr="0081552B" w:rsidRDefault="0081552B" w:rsidP="008155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52B" w:rsidRPr="0081552B" w:rsidRDefault="0081552B" w:rsidP="0081552B">
      <w:pPr>
        <w:tabs>
          <w:tab w:val="left" w:pos="637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1552B">
        <w:rPr>
          <w:rFonts w:ascii="Times New Roman" w:hAnsi="Times New Roman" w:cs="Times New Roman"/>
          <w:sz w:val="24"/>
          <w:szCs w:val="24"/>
        </w:rPr>
        <w:t>Δράμα 7 Ιουνίου 2018</w:t>
      </w:r>
    </w:p>
    <w:p w:rsidR="0052300E" w:rsidRPr="0081552B" w:rsidRDefault="0052300E" w:rsidP="0031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31432E" w:rsidRPr="0081552B" w:rsidRDefault="0031432E" w:rsidP="0031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81552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ΔΕΛΤΙΟ ΤΥΠΟΥ</w:t>
      </w:r>
    </w:p>
    <w:p w:rsidR="0031432E" w:rsidRPr="0081552B" w:rsidRDefault="0031432E" w:rsidP="0031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31432E" w:rsidRPr="0081552B" w:rsidRDefault="0031432E" w:rsidP="00314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552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Νέα Δράση ΕΠΑνΕΚ:  «Ποιοτικός Εκσυγχρονισμός»</w:t>
      </w:r>
    </w:p>
    <w:p w:rsidR="0031432E" w:rsidRPr="0081552B" w:rsidRDefault="0031432E" w:rsidP="00314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31432E" w:rsidRPr="0081552B" w:rsidRDefault="0031432E" w:rsidP="00815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Επιμελητήριο Δράμας ενημερώνει τα μέλη του Μεσαίου μεγέθους Επιχειρήσεις ότι το Υπουργείο Οικονομίας και Ανάπτυξης ανακοίνωσε την προκήρυξη της Δράσης του ΕΠΑνΕΚ (ΕΣΠΑ 2014-2020) «Ποιοτικός Εκσυγχρονισμός», με προϋπολογισμό 150 εκατ. €. </w:t>
      </w:r>
    </w:p>
    <w:p w:rsidR="0031432E" w:rsidRPr="0081552B" w:rsidRDefault="0031432E" w:rsidP="00815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Η Δράση στοχεύει στη βελτίωση της ανταγωνιστικότητας των μεσαίων επιχειρήσεων, μέσα από επενδύσεις σε νέο παραγωγικό εξοπλισμό και υιοθέτηση συστημάτων τυποποίησης &amp; πιστοποίησης.</w:t>
      </w:r>
    </w:p>
    <w:p w:rsidR="0031432E" w:rsidRPr="0081552B" w:rsidRDefault="0031432E" w:rsidP="00815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επιχειρήσεις δύνανται να υποβάλλουν επενδυτικά σχέδια συνολικού προϋπολογισμού από 50.000 – 400.000€ και το ποσοστό ενίσχυσης ανέρχεται στο 50%.</w:t>
      </w:r>
    </w:p>
    <w:p w:rsidR="0031432E" w:rsidRPr="0081552B" w:rsidRDefault="0031432E" w:rsidP="00815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υποβολή αιτήσεων και δικαιολογητικών:  </w:t>
      </w:r>
    </w:p>
    <w:p w:rsidR="0052300E" w:rsidRPr="0081552B" w:rsidRDefault="0031432E" w:rsidP="008155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γίνεται ηλεκτρονικά στο: </w:t>
      </w:r>
      <w:hyperlink r:id="rId7" w:tgtFrame="_blank" w:history="1">
        <w:r w:rsidRPr="008155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https://www.ependyseis.gr</w:t>
        </w:r>
      </w:hyperlink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1432E" w:rsidRPr="0081552B" w:rsidRDefault="0031432E" w:rsidP="008155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ξεκινάει στις 27 Ιουνίου 2018 και ώρα 12:00 μμ</w:t>
      </w:r>
    </w:p>
    <w:p w:rsidR="0031432E" w:rsidRPr="0081552B" w:rsidRDefault="0031432E" w:rsidP="00815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31432E" w:rsidRPr="0081552B" w:rsidRDefault="0031432E" w:rsidP="00815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gramStart"/>
      <w:r w:rsidRPr="0081552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</w:t>
      </w: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πρόσκληση θα παραμείνει ανοικτή μέχρι εξαντλήσεως του προϋπολογισμού και το αργότερο μέχρι τη συμπλήρωση 18 μηνών από την αρχική δημοσίευση της.</w:t>
      </w:r>
      <w:proofErr w:type="gramEnd"/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</w:t>
      </w:r>
    </w:p>
    <w:p w:rsidR="0031432E" w:rsidRPr="0081552B" w:rsidRDefault="0031432E" w:rsidP="00815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διαδικασία της αξιολόγησης των επενδυτικών σχεδίων είναι άμεση και οι αιτήσεις αξιολογούνται με σειρά προτεραιότητας.      </w:t>
      </w:r>
    </w:p>
    <w:p w:rsidR="0031432E" w:rsidRPr="0081552B" w:rsidRDefault="0031432E" w:rsidP="00815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 Η Δράση συγχρηματοδοτείται από το Ευρωπαϊκό Ταμείο Περιφερειακής Ανάπτυξης (ΕΤΠΑ) της Ευρωπαϊκής Ένωσης και από εθνικούς πόρους.</w:t>
      </w:r>
    </w:p>
    <w:p w:rsidR="0031432E" w:rsidRPr="0081552B" w:rsidRDefault="0031432E" w:rsidP="00815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 Για κάθε πρόσθετη σχετική πληροφορία μπορείτε να απευθυνθείτε ή να ανατρέξετε:</w:t>
      </w:r>
    </w:p>
    <w:p w:rsidR="0031432E" w:rsidRPr="0081552B" w:rsidRDefault="0031432E" w:rsidP="00815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31432E" w:rsidRPr="0081552B" w:rsidRDefault="0031432E" w:rsidP="00815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· στο </w:t>
      </w:r>
      <w:r w:rsidRPr="0081552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Γραφείο Πληροφόρησης κοινού</w:t>
      </w: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: Λεωφ. Μεσογείων 56, Αθήνα (Δευτέρα - Παρασκευή από τις 8.00 πµ έως τις 5.00 µµ)</w:t>
      </w:r>
    </w:p>
    <w:p w:rsidR="0031432E" w:rsidRPr="0081552B" w:rsidRDefault="0031432E" w:rsidP="00815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· στο </w:t>
      </w:r>
      <w:r w:rsidRPr="0081552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801 11 36 300</w:t>
      </w: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 (από σταθερό, με αστική χρέωση) από  8.00 πμ έως  7.00 μμ</w:t>
      </w:r>
    </w:p>
    <w:p w:rsidR="0031432E" w:rsidRPr="0081552B" w:rsidRDefault="0031432E" w:rsidP="00815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· στην </w:t>
      </w:r>
      <w:r w:rsidRPr="0081552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ιστοσελίδα</w:t>
      </w: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hyperlink r:id="rId8" w:tgtFrame="_blank" w:history="1">
        <w:r w:rsidRPr="008155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http://www.antagonistikotita.gr/epanek/prokirixeis.asp?id=41&amp;cs</w:t>
        </w:r>
      </w:hyperlink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= </w:t>
      </w:r>
    </w:p>
    <w:p w:rsidR="0031432E" w:rsidRPr="0081552B" w:rsidRDefault="0031432E" w:rsidP="00815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· στην ιστοσελίδα </w:t>
      </w:r>
      <w:hyperlink r:id="rId9" w:tgtFrame="_blank" w:history="1">
        <w:r w:rsidRPr="008155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www.espa.gr</w:t>
        </w:r>
      </w:hyperlink>
    </w:p>
    <w:p w:rsidR="0052300E" w:rsidRPr="0081552B" w:rsidRDefault="0031432E" w:rsidP="00815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· στις σελίδες της ΕΥΔ ΕΠΑνΕΚ στα </w:t>
      </w:r>
      <w:r w:rsidRPr="0081552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κοινωνικά δίκτυα</w:t>
      </w: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:  </w:t>
      </w:r>
      <w:proofErr w:type="spellStart"/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"https://www.facebook.com/espaepanek/" \t "_blank" </w:instrText>
      </w: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81552B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Facebook</w:t>
      </w:r>
      <w:proofErr w:type="spellEnd"/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, </w:t>
      </w:r>
      <w:proofErr w:type="spellStart"/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"https://twitter.com/espaepanek" \t "_blank" </w:instrText>
      </w: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81552B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Twitter</w:t>
      </w:r>
      <w:proofErr w:type="spellEnd"/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, </w:t>
      </w:r>
      <w:proofErr w:type="spellStart"/>
      <w:r w:rsidR="0081552B" w:rsidRPr="0081552B">
        <w:fldChar w:fldCharType="begin"/>
      </w:r>
      <w:r w:rsidR="0081552B" w:rsidRPr="0081552B">
        <w:instrText xml:space="preserve"> HYPERLINK "https://www.linkedin.com/groups/5063337" \t "_blank" </w:instrText>
      </w:r>
      <w:r w:rsidR="0081552B" w:rsidRPr="0081552B">
        <w:fldChar w:fldCharType="separate"/>
      </w:r>
      <w:r w:rsidRPr="0081552B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LinkedΙn</w:t>
      </w:r>
      <w:proofErr w:type="spellEnd"/>
      <w:r w:rsidR="0081552B" w:rsidRPr="0081552B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fldChar w:fldCharType="end"/>
      </w: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, </w:t>
      </w:r>
      <w:bookmarkStart w:id="0" w:name="_GoBack"/>
      <w:bookmarkEnd w:id="0"/>
      <w:proofErr w:type="spellStart"/>
      <w:r w:rsidR="0081552B" w:rsidRPr="0081552B">
        <w:fldChar w:fldCharType="begin"/>
      </w:r>
      <w:r w:rsidR="0081552B" w:rsidRPr="0081552B">
        <w:instrText xml:space="preserve"> HYPERLINK "https://www.youtube.com/user/infoepan2" \t "_blank" </w:instrText>
      </w:r>
      <w:r w:rsidR="0081552B" w:rsidRPr="0081552B">
        <w:fldChar w:fldCharType="separate"/>
      </w:r>
      <w:r w:rsidRPr="0081552B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youtube</w:t>
      </w:r>
      <w:proofErr w:type="spellEnd"/>
      <w:r w:rsidR="0081552B" w:rsidRPr="0081552B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fldChar w:fldCharType="end"/>
      </w:r>
      <w:r w:rsidR="0052300E"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.</w:t>
      </w:r>
    </w:p>
    <w:p w:rsidR="0031432E" w:rsidRPr="0081552B" w:rsidRDefault="0031432E" w:rsidP="0081552B">
      <w:pPr>
        <w:spacing w:after="0" w:line="240" w:lineRule="auto"/>
        <w:jc w:val="both"/>
        <w:rPr>
          <w:rStyle w:val="HTML"/>
          <w:rFonts w:ascii="Times New Roman" w:eastAsia="Times New Roman" w:hAnsi="Times New Roman" w:cs="Times New Roman"/>
          <w:i w:val="0"/>
          <w:iCs w:val="0"/>
          <w:sz w:val="24"/>
          <w:szCs w:val="24"/>
          <w:lang w:eastAsia="el-GR"/>
        </w:rPr>
      </w:pP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Μπορείτε επίσης να επικοινωνείτε με τον ΕΦΕΠΑΕ (</w:t>
      </w:r>
      <w:hyperlink r:id="rId10" w:tgtFrame="_blank" w:history="1">
        <w:r w:rsidRPr="008155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http://www.efepae.gr</w:t>
        </w:r>
      </w:hyperlink>
      <w:r w:rsidR="0052300E"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>) και την Περιφερειακή Μονάδα</w:t>
      </w:r>
      <w:r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</w:t>
      </w:r>
      <w:r w:rsidR="0052300E" w:rsidRPr="008155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ΔΕΣΜΟΣ ΑΜ-Θ (</w:t>
      </w:r>
      <w:hyperlink r:id="rId11" w:history="1">
        <w:r w:rsidR="0052300E" w:rsidRPr="0081552B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val="en-US" w:eastAsia="el-GR"/>
          </w:rPr>
          <w:t>http</w:t>
        </w:r>
        <w:r w:rsidR="0052300E" w:rsidRPr="0081552B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eastAsia="el-GR"/>
          </w:rPr>
          <w:t>://</w:t>
        </w:r>
        <w:r w:rsidR="0052300E" w:rsidRPr="0081552B"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desm-os</w:t>
        </w:r>
        <w:r w:rsidR="0052300E" w:rsidRPr="0081552B">
          <w:rPr>
            <w:rStyle w:val="-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52300E" w:rsidRPr="0081552B"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gr</w:t>
        </w:r>
      </w:hyperlink>
      <w:r w:rsidR="0052300E" w:rsidRPr="0081552B">
        <w:rPr>
          <w:rStyle w:val="HTML"/>
          <w:rFonts w:ascii="Times New Roman" w:hAnsi="Times New Roman" w:cs="Times New Roman"/>
          <w:i w:val="0"/>
          <w:iCs w:val="0"/>
          <w:sz w:val="24"/>
          <w:szCs w:val="24"/>
        </w:rPr>
        <w:t>) καθώς επίσης καις το Επιμελητήριο Δράμας για ηλεκτρονική αποστολή του οδηγού του προγράμματος ή για οποιαδήποτε άλλη πληροφόρηση (</w:t>
      </w:r>
      <w:hyperlink r:id="rId12" w:history="1">
        <w:r w:rsidR="0052300E" w:rsidRPr="0081552B">
          <w:rPr>
            <w:rStyle w:val="-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52300E" w:rsidRPr="0081552B"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52300E" w:rsidRPr="0081552B">
          <w:rPr>
            <w:rStyle w:val="-"/>
            <w:rFonts w:ascii="Times New Roman" w:hAnsi="Times New Roman" w:cs="Times New Roman"/>
            <w:color w:val="auto"/>
            <w:sz w:val="24"/>
            <w:szCs w:val="24"/>
            <w:lang w:val="en-US"/>
          </w:rPr>
          <w:t>dramanet</w:t>
        </w:r>
        <w:r w:rsidR="0052300E" w:rsidRPr="0081552B"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2300E" w:rsidRPr="0081552B">
          <w:rPr>
            <w:rStyle w:val="-"/>
            <w:rFonts w:ascii="Times New Roman" w:hAnsi="Times New Roman" w:cs="Times New Roman"/>
            <w:color w:val="auto"/>
            <w:sz w:val="24"/>
            <w:szCs w:val="24"/>
            <w:lang w:val="en-US"/>
          </w:rPr>
          <w:t>gr</w:t>
        </w:r>
      </w:hyperlink>
      <w:r w:rsidR="0052300E" w:rsidRPr="0081552B">
        <w:rPr>
          <w:rStyle w:val="HTML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:rsidR="0052300E" w:rsidRPr="0081552B" w:rsidRDefault="0052300E" w:rsidP="00815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2300E" w:rsidRPr="0081552B" w:rsidRDefault="0052300E" w:rsidP="0081552B">
      <w:pPr>
        <w:jc w:val="both"/>
        <w:rPr>
          <w:rFonts w:ascii="Times New Roman" w:hAnsi="Times New Roman" w:cs="Times New Roman"/>
          <w:sz w:val="24"/>
          <w:szCs w:val="24"/>
        </w:rPr>
      </w:pPr>
      <w:r w:rsidRPr="0081552B">
        <w:t xml:space="preserve">                                                                                                       </w:t>
      </w:r>
      <w:r w:rsidRPr="0081552B">
        <w:rPr>
          <w:rFonts w:ascii="Times New Roman" w:hAnsi="Times New Roman" w:cs="Times New Roman"/>
          <w:sz w:val="24"/>
          <w:szCs w:val="24"/>
        </w:rPr>
        <w:t>Στέφανος Γεωργιάδης</w:t>
      </w:r>
    </w:p>
    <w:p w:rsidR="0052300E" w:rsidRPr="0081552B" w:rsidRDefault="0052300E" w:rsidP="0052300E">
      <w:pPr>
        <w:jc w:val="right"/>
        <w:rPr>
          <w:rFonts w:ascii="Times New Roman" w:hAnsi="Times New Roman" w:cs="Times New Roman"/>
          <w:sz w:val="24"/>
          <w:szCs w:val="24"/>
        </w:rPr>
      </w:pPr>
      <w:r w:rsidRPr="0081552B">
        <w:rPr>
          <w:rFonts w:ascii="Times New Roman" w:hAnsi="Times New Roman" w:cs="Times New Roman"/>
          <w:sz w:val="24"/>
          <w:szCs w:val="24"/>
        </w:rPr>
        <w:t>Πρόεδρος Επιμελητηρίου Δράμας</w:t>
      </w:r>
    </w:p>
    <w:sectPr w:rsidR="0052300E" w:rsidRPr="0081552B" w:rsidSect="00CA54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7254E"/>
    <w:multiLevelType w:val="hybridMultilevel"/>
    <w:tmpl w:val="8EA6F34C"/>
    <w:lvl w:ilvl="0" w:tplc="C8FAA3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432E"/>
    <w:rsid w:val="0031432E"/>
    <w:rsid w:val="0052300E"/>
    <w:rsid w:val="0081552B"/>
    <w:rsid w:val="00C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1390127634770789141msohyperlink">
    <w:name w:val="m_-1390127634770789141msohyperlink"/>
    <w:basedOn w:val="a0"/>
    <w:rsid w:val="0031432E"/>
  </w:style>
  <w:style w:type="character" w:styleId="-">
    <w:name w:val="Hyperlink"/>
    <w:basedOn w:val="a0"/>
    <w:uiPriority w:val="99"/>
    <w:unhideWhenUsed/>
    <w:rsid w:val="003143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52300E"/>
    <w:rPr>
      <w:i/>
      <w:iCs/>
    </w:rPr>
  </w:style>
  <w:style w:type="character" w:styleId="a3">
    <w:name w:val="Strong"/>
    <w:basedOn w:val="a0"/>
    <w:uiPriority w:val="22"/>
    <w:qFormat/>
    <w:rsid w:val="0052300E"/>
    <w:rPr>
      <w:b/>
      <w:bCs/>
    </w:rPr>
  </w:style>
  <w:style w:type="paragraph" w:styleId="a4">
    <w:name w:val="List Paragraph"/>
    <w:basedOn w:val="a"/>
    <w:uiPriority w:val="34"/>
    <w:qFormat/>
    <w:rsid w:val="00523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onistikotita.gr/epanek/prokirixeis.asp?id=41&amp;c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pendyseis.gr/mis/(S(vpeydfihlgnsgsjzndanat55))/System/Login.aspx?ReturnUrl=%2fmis%2fdefault.aspx" TargetMode="External"/><Relationship Id="rId12" Type="http://schemas.openxmlformats.org/officeDocument/2006/relationships/hyperlink" Target="http://drama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esm-os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fepae.gr/frontend/articles.php?cid=371&amp;t=Etairo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pa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2</cp:revision>
  <dcterms:created xsi:type="dcterms:W3CDTF">2018-06-07T08:02:00Z</dcterms:created>
  <dcterms:modified xsi:type="dcterms:W3CDTF">2018-06-07T09:47:00Z</dcterms:modified>
</cp:coreProperties>
</file>