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tblPr>
      <w:tblGrid>
        <w:gridCol w:w="918"/>
        <w:gridCol w:w="3968"/>
        <w:gridCol w:w="998"/>
        <w:gridCol w:w="3688"/>
      </w:tblGrid>
      <w:tr w:rsidR="00791F78" w:rsidRPr="001C222A" w:rsidTr="00297F0A">
        <w:tc>
          <w:tcPr>
            <w:tcW w:w="5637" w:type="dxa"/>
            <w:gridSpan w:val="3"/>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791F78" w:rsidRPr="001C222A" w:rsidRDefault="0066256F" w:rsidP="0066256F">
            <w:pPr>
              <w:ind w:right="1853"/>
              <w:rPr>
                <w:rFonts w:asciiTheme="minorHAnsi" w:hAnsiTheme="minorHAnsi"/>
                <w:sz w:val="24"/>
              </w:rPr>
            </w:pPr>
            <w:r w:rsidRPr="0007714A">
              <w:rPr>
                <w:rFonts w:asciiTheme="minorHAnsi" w:hAnsiTheme="minorHAnsi"/>
                <w:sz w:val="24"/>
              </w:rPr>
              <w:t xml:space="preserve">                                 </w:t>
            </w:r>
            <w:r w:rsidR="00791F78" w:rsidRPr="001C222A">
              <w:rPr>
                <w:rFonts w:asciiTheme="minorHAnsi" w:hAnsiTheme="minorHAnsi"/>
                <w:noProof/>
                <w:sz w:val="24"/>
                <w:lang w:val="en-US" w:eastAsia="en-US"/>
              </w:rPr>
              <w:drawing>
                <wp:inline distT="0" distB="0" distL="0" distR="0">
                  <wp:extent cx="479919" cy="485029"/>
                  <wp:effectExtent l="19050" t="0" r="0" b="0"/>
                  <wp:docPr id="2" name="Picture 1" descr="εθνοσημο εγχρωμο μεγαλ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εθνοσημο εγχρωμο μεγαλο"/>
                          <pic:cNvPicPr>
                            <a:picLocks noChangeAspect="1" noChangeArrowheads="1"/>
                          </pic:cNvPicPr>
                        </pic:nvPicPr>
                        <pic:blipFill>
                          <a:blip r:embed="rId8" cstate="print"/>
                          <a:srcRect/>
                          <a:stretch>
                            <a:fillRect/>
                          </a:stretch>
                        </pic:blipFill>
                        <pic:spPr bwMode="auto">
                          <a:xfrm>
                            <a:off x="0" y="0"/>
                            <a:ext cx="482263" cy="487398"/>
                          </a:xfrm>
                          <a:prstGeom prst="rect">
                            <a:avLst/>
                          </a:prstGeom>
                          <a:noFill/>
                          <a:ln w="9525">
                            <a:noFill/>
                            <a:miter lim="800000"/>
                            <a:headEnd/>
                            <a:tailEnd/>
                          </a:ln>
                        </pic:spPr>
                      </pic:pic>
                    </a:graphicData>
                  </a:graphic>
                </wp:inline>
              </w:drawing>
            </w:r>
          </w:p>
          <w:p w:rsidR="00791F78" w:rsidRPr="006E2924" w:rsidRDefault="00791F78" w:rsidP="006E2924">
            <w:pPr>
              <w:ind w:left="-108" w:right="1853"/>
              <w:jc w:val="center"/>
              <w:rPr>
                <w:rFonts w:asciiTheme="minorHAnsi" w:hAnsiTheme="minorHAnsi"/>
                <w:b/>
                <w:sz w:val="24"/>
              </w:rPr>
            </w:pPr>
            <w:r w:rsidRPr="001C222A">
              <w:rPr>
                <w:rFonts w:asciiTheme="minorHAnsi" w:hAnsiTheme="minorHAnsi"/>
                <w:b/>
                <w:sz w:val="24"/>
              </w:rPr>
              <w:t>Πρεσβεία της Ελλάδος</w:t>
            </w:r>
          </w:p>
          <w:p w:rsidR="00C13DD3" w:rsidRPr="00D76DC1" w:rsidRDefault="00791F78" w:rsidP="006E2924">
            <w:pPr>
              <w:pBdr>
                <w:right w:val="single" w:sz="4" w:space="0" w:color="F2F2F2" w:themeColor="background1" w:themeShade="F2"/>
              </w:pBdr>
              <w:ind w:left="-108" w:right="1853"/>
              <w:jc w:val="center"/>
              <w:rPr>
                <w:rFonts w:asciiTheme="minorHAnsi" w:hAnsiTheme="minorHAnsi"/>
                <w:b/>
                <w:sz w:val="24"/>
              </w:rPr>
            </w:pPr>
            <w:r w:rsidRPr="001C222A">
              <w:rPr>
                <w:rFonts w:asciiTheme="minorHAnsi" w:hAnsiTheme="minorHAnsi"/>
                <w:b/>
                <w:sz w:val="24"/>
              </w:rPr>
              <w:t xml:space="preserve">Γραφείο Οικονομικών &amp; Εμπορικών </w:t>
            </w:r>
            <w:r w:rsidR="002801D8" w:rsidRPr="001C222A">
              <w:rPr>
                <w:rFonts w:asciiTheme="minorHAnsi" w:hAnsiTheme="minorHAnsi"/>
                <w:b/>
                <w:sz w:val="24"/>
              </w:rPr>
              <w:t>Υποθέσεων</w:t>
            </w:r>
            <w:r w:rsidR="006E2924" w:rsidRPr="001C222A">
              <w:rPr>
                <w:rFonts w:asciiTheme="minorHAnsi" w:hAnsiTheme="minorHAnsi"/>
                <w:b/>
                <w:sz w:val="24"/>
              </w:rPr>
              <w:t xml:space="preserve"> Μόσχα</w:t>
            </w:r>
            <w:r w:rsidR="006E2924">
              <w:rPr>
                <w:rFonts w:asciiTheme="minorHAnsi" w:hAnsiTheme="minorHAnsi"/>
                <w:b/>
                <w:sz w:val="24"/>
              </w:rPr>
              <w:t>ς</w:t>
            </w:r>
          </w:p>
          <w:p w:rsidR="00791F78" w:rsidRPr="001C222A" w:rsidRDefault="00C13DD3" w:rsidP="006E2924">
            <w:pPr>
              <w:pBdr>
                <w:right w:val="single" w:sz="4" w:space="0" w:color="F2F2F2" w:themeColor="background1" w:themeShade="F2"/>
              </w:pBdr>
              <w:ind w:left="-108" w:right="1853"/>
              <w:rPr>
                <w:rFonts w:asciiTheme="minorHAnsi" w:hAnsiTheme="minorHAnsi"/>
                <w:color w:val="003DCC"/>
                <w:sz w:val="24"/>
              </w:rPr>
            </w:pPr>
            <w:r w:rsidRPr="00D76DC1">
              <w:rPr>
                <w:rFonts w:asciiTheme="minorHAnsi" w:hAnsiTheme="minorHAnsi"/>
                <w:color w:val="003DCC"/>
                <w:sz w:val="24"/>
              </w:rPr>
              <w:t xml:space="preserve">                           </w:t>
            </w:r>
          </w:p>
        </w:tc>
        <w:tc>
          <w:tcPr>
            <w:tcW w:w="3935" w:type="dxa"/>
            <w:tcBorders>
              <w:top w:val="single" w:sz="4" w:space="0" w:color="F2F2F2" w:themeColor="background1" w:themeShade="F2"/>
              <w:left w:val="single" w:sz="4" w:space="0" w:color="F2F2F2" w:themeColor="background1" w:themeShade="F2"/>
              <w:bottom w:val="single" w:sz="4" w:space="0" w:color="F2F2F2" w:themeColor="background1" w:themeShade="F2"/>
            </w:tcBorders>
          </w:tcPr>
          <w:p w:rsidR="00791F78" w:rsidRPr="001C222A" w:rsidRDefault="00791F78" w:rsidP="00F154EE">
            <w:pPr>
              <w:rPr>
                <w:rFonts w:asciiTheme="minorHAnsi" w:hAnsiTheme="minorHAnsi"/>
                <w:sz w:val="24"/>
              </w:rPr>
            </w:pPr>
          </w:p>
          <w:p w:rsidR="00791F78" w:rsidRPr="001C222A" w:rsidRDefault="00791F78" w:rsidP="00F154EE">
            <w:pPr>
              <w:rPr>
                <w:rFonts w:asciiTheme="minorHAnsi" w:hAnsiTheme="minorHAnsi"/>
                <w:sz w:val="24"/>
              </w:rPr>
            </w:pPr>
          </w:p>
          <w:p w:rsidR="00791F78" w:rsidRPr="001C222A" w:rsidRDefault="00791F78" w:rsidP="00F154EE">
            <w:pPr>
              <w:rPr>
                <w:rFonts w:asciiTheme="minorHAnsi" w:hAnsiTheme="minorHAnsi"/>
                <w:sz w:val="24"/>
              </w:rPr>
            </w:pPr>
          </w:p>
          <w:p w:rsidR="00791F78" w:rsidRPr="001C222A" w:rsidRDefault="00791F78" w:rsidP="00F154EE">
            <w:pPr>
              <w:rPr>
                <w:rFonts w:asciiTheme="minorHAnsi" w:hAnsiTheme="minorHAnsi"/>
                <w:sz w:val="24"/>
              </w:rPr>
            </w:pPr>
          </w:p>
          <w:p w:rsidR="00BA27ED" w:rsidRPr="001C222A" w:rsidRDefault="00BA27ED" w:rsidP="00791F78">
            <w:pPr>
              <w:jc w:val="right"/>
              <w:rPr>
                <w:rFonts w:asciiTheme="minorHAnsi" w:hAnsiTheme="minorHAnsi"/>
                <w:b/>
                <w:sz w:val="24"/>
              </w:rPr>
            </w:pPr>
            <w:r w:rsidRPr="001C222A">
              <w:rPr>
                <w:rFonts w:asciiTheme="minorHAnsi" w:hAnsiTheme="minorHAnsi"/>
                <w:b/>
                <w:sz w:val="24"/>
              </w:rPr>
              <w:t>ΑΔΙΑΒΑΘΜΗΤΟ</w:t>
            </w:r>
          </w:p>
          <w:p w:rsidR="00791F78" w:rsidRPr="001C222A" w:rsidRDefault="0064447A" w:rsidP="00715BB6">
            <w:pPr>
              <w:jc w:val="right"/>
              <w:rPr>
                <w:rFonts w:asciiTheme="minorHAnsi" w:hAnsiTheme="minorHAnsi"/>
                <w:b/>
                <w:sz w:val="24"/>
              </w:rPr>
            </w:pPr>
            <w:r w:rsidRPr="001C222A">
              <w:rPr>
                <w:rFonts w:asciiTheme="minorHAnsi" w:hAnsiTheme="minorHAnsi"/>
                <w:b/>
                <w:sz w:val="24"/>
              </w:rPr>
              <w:t>ΚΑΝΟΝΙΚΟ</w:t>
            </w:r>
          </w:p>
        </w:tc>
      </w:tr>
      <w:tr w:rsidR="00303F1F" w:rsidRPr="001C222A" w:rsidTr="00297F0A">
        <w:tc>
          <w:tcPr>
            <w:tcW w:w="5226" w:type="dxa"/>
            <w:gridSpan w:val="2"/>
          </w:tcPr>
          <w:p w:rsidR="000B3BFA" w:rsidRDefault="000B3BFA" w:rsidP="00564E3D">
            <w:pPr>
              <w:rPr>
                <w:rFonts w:asciiTheme="minorHAnsi" w:hAnsiTheme="minorHAnsi"/>
                <w:b/>
                <w:sz w:val="24"/>
              </w:rPr>
            </w:pPr>
          </w:p>
          <w:p w:rsidR="00564E3D" w:rsidRPr="00C67E5D" w:rsidRDefault="00564E3D" w:rsidP="00297F0A">
            <w:pPr>
              <w:jc w:val="center"/>
              <w:rPr>
                <w:rFonts w:asciiTheme="minorHAnsi" w:hAnsiTheme="minorHAnsi"/>
                <w:b/>
                <w:sz w:val="24"/>
              </w:rPr>
            </w:pPr>
            <w:r w:rsidRPr="001C222A">
              <w:rPr>
                <w:rFonts w:asciiTheme="minorHAnsi" w:hAnsiTheme="minorHAnsi"/>
                <w:b/>
                <w:sz w:val="24"/>
              </w:rPr>
              <w:t xml:space="preserve">ΠΡΟΣ:  </w:t>
            </w:r>
            <w:r w:rsidR="00C67E5D">
              <w:rPr>
                <w:rFonts w:asciiTheme="minorHAnsi" w:hAnsiTheme="minorHAnsi"/>
                <w:b/>
                <w:sz w:val="24"/>
              </w:rPr>
              <w:t>όπως</w:t>
            </w:r>
            <w:r w:rsidRPr="001C222A">
              <w:rPr>
                <w:rFonts w:asciiTheme="minorHAnsi" w:hAnsiTheme="minorHAnsi"/>
                <w:b/>
                <w:sz w:val="24"/>
              </w:rPr>
              <w:t xml:space="preserve">   </w:t>
            </w:r>
            <w:r w:rsidR="0007714A" w:rsidRPr="00C67E5D">
              <w:rPr>
                <w:rFonts w:asciiTheme="minorHAnsi" w:hAnsiTheme="minorHAnsi"/>
                <w:b/>
                <w:sz w:val="24"/>
              </w:rPr>
              <w:t>ΠΙΝΑΚΑ</w:t>
            </w:r>
            <w:r w:rsidR="00C67E5D">
              <w:rPr>
                <w:rFonts w:asciiTheme="minorHAnsi" w:hAnsiTheme="minorHAnsi"/>
                <w:b/>
                <w:sz w:val="24"/>
              </w:rPr>
              <w:t>Σ</w:t>
            </w:r>
            <w:r w:rsidR="0007714A" w:rsidRPr="00C67E5D">
              <w:rPr>
                <w:rFonts w:asciiTheme="minorHAnsi" w:hAnsiTheme="minorHAnsi"/>
                <w:b/>
                <w:sz w:val="24"/>
              </w:rPr>
              <w:t xml:space="preserve"> ΑΠΟΔΕΚΤΩΝ</w:t>
            </w:r>
            <w:r w:rsidR="00C67E5D">
              <w:rPr>
                <w:rStyle w:val="FootnoteReference"/>
                <w:rFonts w:asciiTheme="minorHAnsi" w:hAnsiTheme="minorHAnsi"/>
                <w:b/>
                <w:sz w:val="24"/>
                <w:lang w:val="en-US"/>
              </w:rPr>
              <w:footnoteReference w:id="1"/>
            </w:r>
          </w:p>
          <w:p w:rsidR="00297F0A" w:rsidRPr="00297F0A" w:rsidRDefault="00297F0A" w:rsidP="00297F0A">
            <w:pPr>
              <w:jc w:val="center"/>
              <w:rPr>
                <w:rFonts w:asciiTheme="minorHAnsi" w:hAnsiTheme="minorHAnsi"/>
                <w:b/>
                <w:sz w:val="24"/>
              </w:rPr>
            </w:pPr>
          </w:p>
          <w:p w:rsidR="00303F1F" w:rsidRPr="00C67E5D" w:rsidRDefault="00564E3D" w:rsidP="00564E3D">
            <w:pPr>
              <w:tabs>
                <w:tab w:val="right" w:pos="3256"/>
              </w:tabs>
              <w:ind w:right="-108"/>
              <w:rPr>
                <w:rFonts w:asciiTheme="minorHAnsi" w:hAnsiTheme="minorHAnsi"/>
                <w:b/>
                <w:sz w:val="24"/>
              </w:rPr>
            </w:pPr>
            <w:r w:rsidRPr="001C222A">
              <w:rPr>
                <w:rFonts w:asciiTheme="minorHAnsi" w:hAnsiTheme="minorHAnsi"/>
                <w:sz w:val="24"/>
              </w:rPr>
              <w:t xml:space="preserve">              </w:t>
            </w:r>
          </w:p>
        </w:tc>
        <w:tc>
          <w:tcPr>
            <w:tcW w:w="411" w:type="dxa"/>
          </w:tcPr>
          <w:p w:rsidR="00303F1F" w:rsidRPr="001C222A" w:rsidRDefault="00303F1F" w:rsidP="00303F1F">
            <w:pPr>
              <w:jc w:val="right"/>
              <w:rPr>
                <w:rFonts w:asciiTheme="minorHAnsi" w:hAnsiTheme="minorHAnsi"/>
                <w:b/>
                <w:sz w:val="24"/>
              </w:rPr>
            </w:pPr>
            <w:r w:rsidRPr="001C222A">
              <w:rPr>
                <w:rFonts w:asciiTheme="minorHAnsi" w:hAnsiTheme="minorHAnsi"/>
                <w:b/>
                <w:sz w:val="24"/>
              </w:rPr>
              <w:t>Μόσχα,</w:t>
            </w:r>
          </w:p>
          <w:p w:rsidR="00303F1F" w:rsidRPr="001C222A" w:rsidRDefault="00303F1F" w:rsidP="00303F1F">
            <w:pPr>
              <w:jc w:val="right"/>
              <w:rPr>
                <w:rFonts w:asciiTheme="minorHAnsi" w:hAnsiTheme="minorHAnsi"/>
                <w:b/>
                <w:sz w:val="24"/>
              </w:rPr>
            </w:pPr>
            <w:r w:rsidRPr="001C222A">
              <w:rPr>
                <w:rFonts w:asciiTheme="minorHAnsi" w:hAnsiTheme="minorHAnsi"/>
                <w:b/>
                <w:sz w:val="24"/>
              </w:rPr>
              <w:t>ΑΠ</w:t>
            </w:r>
          </w:p>
        </w:tc>
        <w:tc>
          <w:tcPr>
            <w:tcW w:w="3935" w:type="dxa"/>
          </w:tcPr>
          <w:p w:rsidR="00303F1F" w:rsidRPr="00BD2506" w:rsidRDefault="00297F0A" w:rsidP="00F154EE">
            <w:pPr>
              <w:rPr>
                <w:rFonts w:asciiTheme="minorHAnsi" w:hAnsiTheme="minorHAnsi"/>
                <w:b/>
                <w:sz w:val="24"/>
              </w:rPr>
            </w:pPr>
            <w:r>
              <w:rPr>
                <w:rFonts w:asciiTheme="minorHAnsi" w:hAnsiTheme="minorHAnsi"/>
                <w:b/>
                <w:sz w:val="24"/>
              </w:rPr>
              <w:t>15.07.</w:t>
            </w:r>
            <w:r w:rsidR="00F154EE" w:rsidRPr="00BD2506">
              <w:rPr>
                <w:rFonts w:asciiTheme="minorHAnsi" w:hAnsiTheme="minorHAnsi"/>
                <w:b/>
                <w:sz w:val="24"/>
              </w:rPr>
              <w:t>2020</w:t>
            </w:r>
          </w:p>
          <w:p w:rsidR="00303F1F" w:rsidRPr="001C222A" w:rsidRDefault="00297F0A" w:rsidP="00F154EE">
            <w:pPr>
              <w:rPr>
                <w:rFonts w:asciiTheme="minorHAnsi" w:hAnsiTheme="minorHAnsi"/>
                <w:b/>
                <w:sz w:val="24"/>
              </w:rPr>
            </w:pPr>
            <w:r>
              <w:rPr>
                <w:rFonts w:asciiTheme="minorHAnsi" w:hAnsiTheme="minorHAnsi"/>
                <w:b/>
                <w:sz w:val="24"/>
              </w:rPr>
              <w:t>Φ. 213 (2715</w:t>
            </w:r>
            <w:r w:rsidR="00E9280A" w:rsidRPr="001C222A">
              <w:rPr>
                <w:rFonts w:asciiTheme="minorHAnsi" w:hAnsiTheme="minorHAnsi"/>
                <w:b/>
                <w:sz w:val="24"/>
              </w:rPr>
              <w:t xml:space="preserve"> </w:t>
            </w:r>
            <w:r w:rsidR="00991635" w:rsidRPr="001C222A">
              <w:rPr>
                <w:rFonts w:asciiTheme="minorHAnsi" w:hAnsiTheme="minorHAnsi"/>
                <w:b/>
                <w:sz w:val="24"/>
              </w:rPr>
              <w:t>ΟΕΥ</w:t>
            </w:r>
            <w:r>
              <w:rPr>
                <w:rFonts w:asciiTheme="minorHAnsi" w:hAnsiTheme="minorHAnsi"/>
                <w:b/>
                <w:sz w:val="24"/>
              </w:rPr>
              <w:t>) /Α.Σ</w:t>
            </w:r>
            <w:r w:rsidR="00FD1FEE">
              <w:rPr>
                <w:rFonts w:asciiTheme="minorHAnsi" w:hAnsiTheme="minorHAnsi"/>
                <w:b/>
                <w:sz w:val="24"/>
              </w:rPr>
              <w:t xml:space="preserve"> 1311</w:t>
            </w:r>
            <w:r>
              <w:rPr>
                <w:rFonts w:asciiTheme="minorHAnsi" w:hAnsiTheme="minorHAnsi"/>
                <w:b/>
                <w:sz w:val="24"/>
              </w:rPr>
              <w:t xml:space="preserve"> </w:t>
            </w:r>
            <w:r w:rsidRPr="00BD2506">
              <w:rPr>
                <w:rFonts w:asciiTheme="minorHAnsi" w:hAnsiTheme="minorHAnsi"/>
                <w:b/>
                <w:sz w:val="24"/>
              </w:rPr>
              <w:t>(</w:t>
            </w:r>
            <w:r>
              <w:rPr>
                <w:rFonts w:asciiTheme="minorHAnsi" w:hAnsiTheme="minorHAnsi"/>
                <w:b/>
                <w:sz w:val="24"/>
              </w:rPr>
              <w:t>232</w:t>
            </w:r>
            <w:r w:rsidRPr="00BD2506">
              <w:rPr>
                <w:rFonts w:asciiTheme="minorHAnsi" w:hAnsiTheme="minorHAnsi"/>
                <w:b/>
                <w:sz w:val="24"/>
              </w:rPr>
              <w:t>)</w:t>
            </w:r>
          </w:p>
          <w:p w:rsidR="00303F1F" w:rsidRPr="001C222A" w:rsidRDefault="00303F1F" w:rsidP="00F154EE">
            <w:pPr>
              <w:rPr>
                <w:rFonts w:asciiTheme="minorHAnsi" w:hAnsiTheme="minorHAnsi"/>
                <w:b/>
                <w:sz w:val="24"/>
              </w:rPr>
            </w:pPr>
          </w:p>
        </w:tc>
      </w:tr>
      <w:tr w:rsidR="00791F78" w:rsidRPr="001C222A" w:rsidTr="00297F0A">
        <w:tc>
          <w:tcPr>
            <w:tcW w:w="918" w:type="dxa"/>
          </w:tcPr>
          <w:p w:rsidR="00791F78" w:rsidRPr="001C222A" w:rsidRDefault="00791F78" w:rsidP="00F154EE">
            <w:pPr>
              <w:rPr>
                <w:rFonts w:asciiTheme="minorHAnsi" w:hAnsiTheme="minorHAnsi"/>
                <w:b/>
                <w:sz w:val="24"/>
              </w:rPr>
            </w:pPr>
            <w:r w:rsidRPr="001C222A">
              <w:rPr>
                <w:rFonts w:asciiTheme="minorHAnsi" w:hAnsiTheme="minorHAnsi"/>
                <w:b/>
                <w:sz w:val="24"/>
              </w:rPr>
              <w:t>ΚΟΙΝ:</w:t>
            </w:r>
          </w:p>
          <w:p w:rsidR="001C5833" w:rsidRPr="001C222A" w:rsidRDefault="001C5833" w:rsidP="00F154EE">
            <w:pPr>
              <w:rPr>
                <w:rFonts w:asciiTheme="minorHAnsi" w:hAnsiTheme="minorHAnsi"/>
                <w:b/>
                <w:sz w:val="24"/>
              </w:rPr>
            </w:pPr>
          </w:p>
          <w:p w:rsidR="001C5833" w:rsidRPr="001C222A" w:rsidRDefault="001C5833" w:rsidP="00F154EE">
            <w:pPr>
              <w:rPr>
                <w:rFonts w:asciiTheme="minorHAnsi" w:hAnsiTheme="minorHAnsi"/>
                <w:b/>
                <w:sz w:val="24"/>
              </w:rPr>
            </w:pPr>
          </w:p>
          <w:p w:rsidR="001C5833" w:rsidRPr="001C222A" w:rsidRDefault="001C5833" w:rsidP="00F154EE">
            <w:pPr>
              <w:rPr>
                <w:rFonts w:asciiTheme="minorHAnsi" w:hAnsiTheme="minorHAnsi"/>
                <w:b/>
                <w:sz w:val="24"/>
              </w:rPr>
            </w:pPr>
          </w:p>
          <w:p w:rsidR="001C5833" w:rsidRPr="001C222A" w:rsidRDefault="001C5833" w:rsidP="00F154EE">
            <w:pPr>
              <w:rPr>
                <w:rFonts w:asciiTheme="minorHAnsi" w:hAnsiTheme="minorHAnsi"/>
                <w:b/>
                <w:sz w:val="24"/>
              </w:rPr>
            </w:pPr>
          </w:p>
          <w:p w:rsidR="001C5833" w:rsidRPr="001C222A" w:rsidRDefault="001C5833" w:rsidP="00F154EE">
            <w:pPr>
              <w:rPr>
                <w:rFonts w:asciiTheme="minorHAnsi" w:hAnsiTheme="minorHAnsi"/>
                <w:b/>
                <w:sz w:val="24"/>
              </w:rPr>
            </w:pPr>
          </w:p>
          <w:p w:rsidR="001C5833" w:rsidRPr="001C222A" w:rsidRDefault="001C5833" w:rsidP="00F154EE">
            <w:pPr>
              <w:rPr>
                <w:rFonts w:asciiTheme="minorHAnsi" w:hAnsiTheme="minorHAnsi"/>
                <w:b/>
                <w:sz w:val="24"/>
              </w:rPr>
            </w:pPr>
          </w:p>
          <w:p w:rsidR="001C5833" w:rsidRPr="001C222A" w:rsidRDefault="001C5833" w:rsidP="00F154EE">
            <w:pPr>
              <w:rPr>
                <w:rFonts w:asciiTheme="minorHAnsi" w:hAnsiTheme="minorHAnsi"/>
                <w:b/>
                <w:sz w:val="24"/>
              </w:rPr>
            </w:pPr>
          </w:p>
          <w:p w:rsidR="001C5833" w:rsidRPr="001C222A" w:rsidRDefault="001C5833" w:rsidP="00F154EE">
            <w:pPr>
              <w:rPr>
                <w:rFonts w:asciiTheme="minorHAnsi" w:hAnsiTheme="minorHAnsi"/>
                <w:b/>
                <w:sz w:val="24"/>
              </w:rPr>
            </w:pPr>
          </w:p>
          <w:p w:rsidR="00FD1FEE" w:rsidRDefault="00FD1FEE" w:rsidP="00F154EE">
            <w:pPr>
              <w:rPr>
                <w:rFonts w:asciiTheme="minorHAnsi" w:hAnsiTheme="minorHAnsi"/>
                <w:b/>
                <w:sz w:val="24"/>
              </w:rPr>
            </w:pPr>
          </w:p>
          <w:p w:rsidR="001C5833" w:rsidRPr="001C222A" w:rsidRDefault="001C5833" w:rsidP="00F154EE">
            <w:pPr>
              <w:rPr>
                <w:rFonts w:asciiTheme="minorHAnsi" w:hAnsiTheme="minorHAnsi"/>
                <w:b/>
                <w:sz w:val="24"/>
              </w:rPr>
            </w:pPr>
            <w:r w:rsidRPr="001C222A">
              <w:rPr>
                <w:rFonts w:asciiTheme="minorHAnsi" w:hAnsiTheme="minorHAnsi"/>
                <w:b/>
                <w:sz w:val="24"/>
              </w:rPr>
              <w:t>ΕΔ:</w:t>
            </w:r>
          </w:p>
        </w:tc>
        <w:tc>
          <w:tcPr>
            <w:tcW w:w="8654" w:type="dxa"/>
            <w:gridSpan w:val="3"/>
          </w:tcPr>
          <w:p w:rsidR="00F17440" w:rsidRPr="001C222A" w:rsidRDefault="00F17440" w:rsidP="00F154EE">
            <w:pPr>
              <w:tabs>
                <w:tab w:val="center" w:pos="2230"/>
              </w:tabs>
              <w:outlineLvl w:val="0"/>
              <w:rPr>
                <w:rFonts w:asciiTheme="minorHAnsi" w:hAnsiTheme="minorHAnsi"/>
                <w:sz w:val="24"/>
              </w:rPr>
            </w:pPr>
            <w:r w:rsidRPr="001C222A">
              <w:rPr>
                <w:rFonts w:asciiTheme="minorHAnsi" w:hAnsiTheme="minorHAnsi"/>
                <w:sz w:val="24"/>
              </w:rPr>
              <w:t xml:space="preserve">- </w:t>
            </w:r>
            <w:proofErr w:type="spellStart"/>
            <w:r w:rsidRPr="001C222A">
              <w:rPr>
                <w:rFonts w:asciiTheme="minorHAnsi" w:hAnsiTheme="minorHAnsi"/>
                <w:sz w:val="24"/>
              </w:rPr>
              <w:t>Διπλ</w:t>
            </w:r>
            <w:proofErr w:type="spellEnd"/>
            <w:r w:rsidRPr="001C222A">
              <w:rPr>
                <w:rFonts w:asciiTheme="minorHAnsi" w:hAnsiTheme="minorHAnsi"/>
                <w:sz w:val="24"/>
              </w:rPr>
              <w:t>. Γραφείο κ. Πρωθυπουργού</w:t>
            </w:r>
          </w:p>
          <w:p w:rsidR="00791F78" w:rsidRPr="001C222A" w:rsidRDefault="00791F78" w:rsidP="00F154EE">
            <w:pPr>
              <w:tabs>
                <w:tab w:val="center" w:pos="2230"/>
              </w:tabs>
              <w:outlineLvl w:val="0"/>
              <w:rPr>
                <w:rFonts w:asciiTheme="minorHAnsi" w:hAnsiTheme="minorHAnsi"/>
                <w:sz w:val="24"/>
              </w:rPr>
            </w:pPr>
            <w:r w:rsidRPr="001C222A">
              <w:rPr>
                <w:rFonts w:asciiTheme="minorHAnsi" w:hAnsiTheme="minorHAnsi"/>
                <w:sz w:val="24"/>
              </w:rPr>
              <w:t xml:space="preserve">- </w:t>
            </w:r>
            <w:proofErr w:type="spellStart"/>
            <w:r w:rsidRPr="001C222A">
              <w:rPr>
                <w:rFonts w:asciiTheme="minorHAnsi" w:hAnsiTheme="minorHAnsi"/>
                <w:sz w:val="24"/>
              </w:rPr>
              <w:t>Διπλ</w:t>
            </w:r>
            <w:proofErr w:type="spellEnd"/>
            <w:r w:rsidRPr="001C222A">
              <w:rPr>
                <w:rFonts w:asciiTheme="minorHAnsi" w:hAnsiTheme="minorHAnsi"/>
                <w:sz w:val="24"/>
              </w:rPr>
              <w:t>. Γραφείο κ. Υπουργού</w:t>
            </w:r>
          </w:p>
          <w:p w:rsidR="00791F78" w:rsidRPr="001C222A" w:rsidRDefault="00791F78" w:rsidP="00F154EE">
            <w:pPr>
              <w:tabs>
                <w:tab w:val="center" w:pos="2230"/>
              </w:tabs>
              <w:outlineLvl w:val="0"/>
              <w:rPr>
                <w:rFonts w:asciiTheme="minorHAnsi" w:hAnsiTheme="minorHAnsi"/>
                <w:sz w:val="24"/>
              </w:rPr>
            </w:pPr>
            <w:r w:rsidRPr="001C222A">
              <w:rPr>
                <w:rFonts w:asciiTheme="minorHAnsi" w:hAnsiTheme="minorHAnsi"/>
                <w:sz w:val="24"/>
              </w:rPr>
              <w:t xml:space="preserve">- </w:t>
            </w:r>
            <w:proofErr w:type="spellStart"/>
            <w:r w:rsidRPr="001C222A">
              <w:rPr>
                <w:rFonts w:asciiTheme="minorHAnsi" w:hAnsiTheme="minorHAnsi"/>
                <w:sz w:val="24"/>
              </w:rPr>
              <w:t>Διπλ</w:t>
            </w:r>
            <w:proofErr w:type="spellEnd"/>
            <w:r w:rsidRPr="001C222A">
              <w:rPr>
                <w:rFonts w:asciiTheme="minorHAnsi" w:hAnsiTheme="minorHAnsi"/>
                <w:sz w:val="24"/>
              </w:rPr>
              <w:t>. Γραφείο κ. Αναπληρωτή Υπουργού</w:t>
            </w:r>
          </w:p>
          <w:p w:rsidR="00791F78" w:rsidRPr="001C222A" w:rsidRDefault="00791F78" w:rsidP="00F154EE">
            <w:pPr>
              <w:tabs>
                <w:tab w:val="center" w:pos="2230"/>
              </w:tabs>
              <w:outlineLvl w:val="0"/>
              <w:rPr>
                <w:rFonts w:asciiTheme="minorHAnsi" w:hAnsiTheme="minorHAnsi"/>
                <w:sz w:val="24"/>
              </w:rPr>
            </w:pPr>
            <w:r w:rsidRPr="001C222A">
              <w:rPr>
                <w:rFonts w:asciiTheme="minorHAnsi" w:hAnsiTheme="minorHAnsi"/>
                <w:sz w:val="24"/>
              </w:rPr>
              <w:t xml:space="preserve">- </w:t>
            </w:r>
            <w:proofErr w:type="spellStart"/>
            <w:r w:rsidRPr="001C222A">
              <w:rPr>
                <w:rFonts w:asciiTheme="minorHAnsi" w:hAnsiTheme="minorHAnsi"/>
                <w:sz w:val="24"/>
              </w:rPr>
              <w:t>Διπλ</w:t>
            </w:r>
            <w:proofErr w:type="spellEnd"/>
            <w:r w:rsidRPr="001C222A">
              <w:rPr>
                <w:rFonts w:asciiTheme="minorHAnsi" w:hAnsiTheme="minorHAnsi"/>
                <w:sz w:val="24"/>
              </w:rPr>
              <w:t xml:space="preserve">. Γραφείο κ. Υφυπουργού </w:t>
            </w:r>
            <w:r w:rsidR="00770A2D" w:rsidRPr="001C222A">
              <w:rPr>
                <w:rFonts w:asciiTheme="minorHAnsi" w:hAnsiTheme="minorHAnsi"/>
                <w:sz w:val="24"/>
              </w:rPr>
              <w:t xml:space="preserve">κ. </w:t>
            </w:r>
            <w:proofErr w:type="spellStart"/>
            <w:r w:rsidR="00770A2D" w:rsidRPr="001C222A">
              <w:rPr>
                <w:rFonts w:asciiTheme="minorHAnsi" w:hAnsiTheme="minorHAnsi"/>
                <w:sz w:val="24"/>
              </w:rPr>
              <w:t>Φραγκογιάννη</w:t>
            </w:r>
            <w:proofErr w:type="spellEnd"/>
          </w:p>
          <w:p w:rsidR="00791F78" w:rsidRPr="001C222A" w:rsidRDefault="00791F78" w:rsidP="00F154EE">
            <w:pPr>
              <w:tabs>
                <w:tab w:val="center" w:pos="2230"/>
              </w:tabs>
              <w:outlineLvl w:val="0"/>
              <w:rPr>
                <w:rFonts w:asciiTheme="minorHAnsi" w:hAnsiTheme="minorHAnsi"/>
                <w:sz w:val="24"/>
              </w:rPr>
            </w:pPr>
            <w:r w:rsidRPr="001C222A">
              <w:rPr>
                <w:rFonts w:asciiTheme="minorHAnsi" w:hAnsiTheme="minorHAnsi"/>
                <w:sz w:val="24"/>
              </w:rPr>
              <w:t xml:space="preserve">- Γραφείο κ. </w:t>
            </w:r>
            <w:r w:rsidR="002801D8" w:rsidRPr="001C222A">
              <w:rPr>
                <w:rFonts w:asciiTheme="minorHAnsi" w:hAnsiTheme="minorHAnsi"/>
                <w:sz w:val="24"/>
              </w:rPr>
              <w:t xml:space="preserve">Υπηρεσιακού </w:t>
            </w:r>
            <w:r w:rsidRPr="001C222A">
              <w:rPr>
                <w:rFonts w:asciiTheme="minorHAnsi" w:hAnsiTheme="minorHAnsi"/>
                <w:sz w:val="24"/>
              </w:rPr>
              <w:t>Γεν.</w:t>
            </w:r>
            <w:r w:rsidR="002801D8" w:rsidRPr="001C222A">
              <w:rPr>
                <w:rFonts w:asciiTheme="minorHAnsi" w:hAnsiTheme="minorHAnsi"/>
                <w:sz w:val="24"/>
              </w:rPr>
              <w:t xml:space="preserve"> </w:t>
            </w:r>
            <w:r w:rsidRPr="001C222A">
              <w:rPr>
                <w:rFonts w:asciiTheme="minorHAnsi" w:hAnsiTheme="minorHAnsi"/>
                <w:sz w:val="24"/>
              </w:rPr>
              <w:t>Γραμματέα</w:t>
            </w:r>
          </w:p>
          <w:p w:rsidR="00837B37" w:rsidRPr="001C222A" w:rsidRDefault="00837B37" w:rsidP="00F154EE">
            <w:pPr>
              <w:tabs>
                <w:tab w:val="center" w:pos="2230"/>
              </w:tabs>
              <w:outlineLvl w:val="0"/>
              <w:rPr>
                <w:rFonts w:asciiTheme="minorHAnsi" w:hAnsiTheme="minorHAnsi"/>
                <w:sz w:val="24"/>
              </w:rPr>
            </w:pPr>
            <w:r w:rsidRPr="001C222A">
              <w:rPr>
                <w:rFonts w:asciiTheme="minorHAnsi" w:hAnsiTheme="minorHAnsi"/>
                <w:sz w:val="24"/>
              </w:rPr>
              <w:t xml:space="preserve">- Γραφείο Γεν. </w:t>
            </w:r>
            <w:proofErr w:type="spellStart"/>
            <w:r w:rsidRPr="001C222A">
              <w:rPr>
                <w:rFonts w:asciiTheme="minorHAnsi" w:hAnsiTheme="minorHAnsi"/>
                <w:sz w:val="24"/>
              </w:rPr>
              <w:t>Γραμ</w:t>
            </w:r>
            <w:proofErr w:type="spellEnd"/>
            <w:r w:rsidRPr="001C222A">
              <w:rPr>
                <w:rFonts w:asciiTheme="minorHAnsi" w:hAnsiTheme="minorHAnsi"/>
                <w:sz w:val="24"/>
              </w:rPr>
              <w:t>. ΔΟΣ &amp; Εξωστρέφειας</w:t>
            </w:r>
          </w:p>
          <w:p w:rsidR="00791F78" w:rsidRPr="001C222A" w:rsidRDefault="00791F78" w:rsidP="00F154EE">
            <w:pPr>
              <w:tabs>
                <w:tab w:val="center" w:pos="2230"/>
              </w:tabs>
              <w:outlineLvl w:val="0"/>
              <w:rPr>
                <w:rFonts w:asciiTheme="minorHAnsi" w:hAnsiTheme="minorHAnsi"/>
                <w:sz w:val="24"/>
              </w:rPr>
            </w:pPr>
            <w:r w:rsidRPr="001C222A">
              <w:rPr>
                <w:rFonts w:asciiTheme="minorHAnsi" w:hAnsiTheme="minorHAnsi"/>
                <w:sz w:val="24"/>
              </w:rPr>
              <w:t xml:space="preserve">- </w:t>
            </w:r>
            <w:r w:rsidR="002F4143" w:rsidRPr="001C222A">
              <w:rPr>
                <w:rFonts w:asciiTheme="minorHAnsi" w:hAnsiTheme="minorHAnsi"/>
                <w:sz w:val="24"/>
              </w:rPr>
              <w:t>Γραφεία</w:t>
            </w:r>
            <w:r w:rsidR="007C122C" w:rsidRPr="001C222A">
              <w:rPr>
                <w:rFonts w:asciiTheme="minorHAnsi" w:hAnsiTheme="minorHAnsi"/>
                <w:sz w:val="24"/>
              </w:rPr>
              <w:t xml:space="preserve"> κ.</w:t>
            </w:r>
            <w:r w:rsidR="00B04F8B" w:rsidRPr="001C222A">
              <w:rPr>
                <w:rFonts w:asciiTheme="minorHAnsi" w:hAnsiTheme="minorHAnsi"/>
                <w:sz w:val="24"/>
              </w:rPr>
              <w:t xml:space="preserve"> κ.  Α΄,</w:t>
            </w:r>
            <w:r w:rsidR="007C122C" w:rsidRPr="001C222A">
              <w:rPr>
                <w:rFonts w:asciiTheme="minorHAnsi" w:hAnsiTheme="minorHAnsi"/>
                <w:sz w:val="24"/>
              </w:rPr>
              <w:t xml:space="preserve"> </w:t>
            </w:r>
            <w:r w:rsidRPr="001C222A">
              <w:rPr>
                <w:rFonts w:asciiTheme="minorHAnsi" w:hAnsiTheme="minorHAnsi"/>
                <w:sz w:val="24"/>
              </w:rPr>
              <w:t>Β΄</w:t>
            </w:r>
            <w:r w:rsidR="00B04F8B" w:rsidRPr="001C222A">
              <w:rPr>
                <w:rFonts w:asciiTheme="minorHAnsi" w:hAnsiTheme="minorHAnsi"/>
                <w:sz w:val="24"/>
              </w:rPr>
              <w:t xml:space="preserve"> &amp; Γ΄</w:t>
            </w:r>
            <w:r w:rsidRPr="001C222A">
              <w:rPr>
                <w:rFonts w:asciiTheme="minorHAnsi" w:hAnsiTheme="minorHAnsi"/>
                <w:sz w:val="24"/>
              </w:rPr>
              <w:t xml:space="preserve"> Γεν. Δ/ν</w:t>
            </w:r>
            <w:r w:rsidR="00B04F8B" w:rsidRPr="001C222A">
              <w:rPr>
                <w:rFonts w:asciiTheme="minorHAnsi" w:hAnsiTheme="minorHAnsi"/>
                <w:sz w:val="24"/>
              </w:rPr>
              <w:t>τών</w:t>
            </w:r>
          </w:p>
          <w:p w:rsidR="00791F78" w:rsidRPr="00FD1FEE" w:rsidRDefault="00837B37" w:rsidP="00F154EE">
            <w:pPr>
              <w:rPr>
                <w:rFonts w:asciiTheme="minorHAnsi" w:hAnsiTheme="minorHAnsi"/>
                <w:sz w:val="24"/>
              </w:rPr>
            </w:pPr>
            <w:r w:rsidRPr="001C222A">
              <w:rPr>
                <w:rFonts w:asciiTheme="minorHAnsi" w:hAnsiTheme="minorHAnsi"/>
                <w:sz w:val="24"/>
              </w:rPr>
              <w:t xml:space="preserve">- Α5, </w:t>
            </w:r>
            <w:r w:rsidR="0007714A">
              <w:rPr>
                <w:rFonts w:asciiTheme="minorHAnsi" w:hAnsiTheme="minorHAnsi"/>
                <w:sz w:val="24"/>
              </w:rPr>
              <w:t xml:space="preserve">Β2, </w:t>
            </w:r>
            <w:r w:rsidR="00F6785C" w:rsidRPr="001C222A">
              <w:rPr>
                <w:rFonts w:asciiTheme="minorHAnsi" w:hAnsiTheme="minorHAnsi"/>
                <w:sz w:val="24"/>
              </w:rPr>
              <w:t>Β8</w:t>
            </w:r>
            <w:r w:rsidR="002F4143" w:rsidRPr="001C222A">
              <w:rPr>
                <w:rFonts w:asciiTheme="minorHAnsi" w:hAnsiTheme="minorHAnsi"/>
                <w:sz w:val="24"/>
              </w:rPr>
              <w:t>, Γ1</w:t>
            </w:r>
            <w:r w:rsidR="00791F78" w:rsidRPr="001C222A">
              <w:rPr>
                <w:rFonts w:asciiTheme="minorHAnsi" w:hAnsiTheme="minorHAnsi"/>
                <w:sz w:val="24"/>
              </w:rPr>
              <w:t xml:space="preserve"> Δ/νσεις</w:t>
            </w:r>
          </w:p>
          <w:p w:rsidR="00FD1FEE" w:rsidRPr="00FD1FEE" w:rsidRDefault="00FD1FEE" w:rsidP="00F154EE">
            <w:pPr>
              <w:rPr>
                <w:rFonts w:asciiTheme="minorHAnsi" w:hAnsiTheme="minorHAnsi"/>
                <w:sz w:val="24"/>
              </w:rPr>
            </w:pPr>
            <w:r w:rsidRPr="00FD1FEE">
              <w:rPr>
                <w:rFonts w:asciiTheme="minorHAnsi" w:hAnsiTheme="minorHAnsi"/>
                <w:sz w:val="24"/>
              </w:rPr>
              <w:t>-</w:t>
            </w:r>
            <w:proofErr w:type="spellStart"/>
            <w:r>
              <w:rPr>
                <w:rFonts w:asciiTheme="minorHAnsi" w:hAnsiTheme="minorHAnsi"/>
                <w:sz w:val="24"/>
              </w:rPr>
              <w:t>Γεν.Δ</w:t>
            </w:r>
            <w:proofErr w:type="spellEnd"/>
            <w:r>
              <w:rPr>
                <w:rFonts w:asciiTheme="minorHAnsi" w:hAnsiTheme="minorHAnsi"/>
                <w:sz w:val="24"/>
              </w:rPr>
              <w:t>/</w:t>
            </w:r>
            <w:proofErr w:type="spellStart"/>
            <w:r>
              <w:rPr>
                <w:rFonts w:asciiTheme="minorHAnsi" w:hAnsiTheme="minorHAnsi"/>
                <w:sz w:val="24"/>
              </w:rPr>
              <w:t>νση</w:t>
            </w:r>
            <w:proofErr w:type="spellEnd"/>
            <w:r>
              <w:rPr>
                <w:rFonts w:asciiTheme="minorHAnsi" w:hAnsiTheme="minorHAnsi"/>
                <w:sz w:val="24"/>
              </w:rPr>
              <w:t xml:space="preserve"> </w:t>
            </w:r>
            <w:proofErr w:type="spellStart"/>
            <w:r>
              <w:rPr>
                <w:rFonts w:asciiTheme="minorHAnsi" w:hAnsiTheme="minorHAnsi"/>
                <w:sz w:val="24"/>
              </w:rPr>
              <w:t>Οικον.&amp;Εμπορικής</w:t>
            </w:r>
            <w:proofErr w:type="spellEnd"/>
            <w:r>
              <w:rPr>
                <w:rFonts w:asciiTheme="minorHAnsi" w:hAnsiTheme="minorHAnsi"/>
                <w:sz w:val="24"/>
              </w:rPr>
              <w:t xml:space="preserve"> Πολιτικής</w:t>
            </w:r>
          </w:p>
          <w:p w:rsidR="00C707A0" w:rsidRPr="001C222A" w:rsidRDefault="00C707A0" w:rsidP="00BA26CD">
            <w:pPr>
              <w:rPr>
                <w:rFonts w:asciiTheme="minorHAnsi" w:hAnsiTheme="minorHAnsi"/>
                <w:sz w:val="24"/>
              </w:rPr>
            </w:pPr>
          </w:p>
          <w:p w:rsidR="001C5833" w:rsidRPr="001C222A" w:rsidRDefault="00E9280A" w:rsidP="00F154EE">
            <w:pPr>
              <w:rPr>
                <w:rFonts w:asciiTheme="minorHAnsi" w:hAnsiTheme="minorHAnsi"/>
                <w:b/>
                <w:sz w:val="24"/>
              </w:rPr>
            </w:pPr>
            <w:r w:rsidRPr="001C222A">
              <w:rPr>
                <w:rFonts w:asciiTheme="minorHAnsi" w:hAnsiTheme="minorHAnsi"/>
                <w:b/>
                <w:sz w:val="24"/>
              </w:rPr>
              <w:t>Κα Πρέσβη</w:t>
            </w:r>
          </w:p>
          <w:p w:rsidR="005E504D" w:rsidRPr="001C222A" w:rsidRDefault="005E504D" w:rsidP="00F154EE">
            <w:pPr>
              <w:rPr>
                <w:rFonts w:asciiTheme="minorHAnsi" w:hAnsiTheme="minorHAnsi"/>
                <w:sz w:val="24"/>
              </w:rPr>
            </w:pPr>
          </w:p>
        </w:tc>
      </w:tr>
      <w:tr w:rsidR="00791F78" w:rsidRPr="001C222A" w:rsidTr="00297F0A">
        <w:tc>
          <w:tcPr>
            <w:tcW w:w="918" w:type="dxa"/>
          </w:tcPr>
          <w:p w:rsidR="00791F78" w:rsidRPr="001C222A" w:rsidRDefault="00791F78" w:rsidP="00F154EE">
            <w:pPr>
              <w:rPr>
                <w:rFonts w:asciiTheme="minorHAnsi" w:hAnsiTheme="minorHAnsi"/>
                <w:b/>
                <w:sz w:val="24"/>
              </w:rPr>
            </w:pPr>
            <w:r w:rsidRPr="001C222A">
              <w:rPr>
                <w:rFonts w:asciiTheme="minorHAnsi" w:hAnsiTheme="minorHAnsi"/>
                <w:b/>
                <w:sz w:val="24"/>
              </w:rPr>
              <w:t>Θέμα:</w:t>
            </w:r>
          </w:p>
        </w:tc>
        <w:tc>
          <w:tcPr>
            <w:tcW w:w="8654" w:type="dxa"/>
            <w:gridSpan w:val="3"/>
          </w:tcPr>
          <w:p w:rsidR="00F154EE" w:rsidRPr="001C222A" w:rsidRDefault="00DE1B17" w:rsidP="00524365">
            <w:pPr>
              <w:rPr>
                <w:rFonts w:asciiTheme="minorHAnsi" w:hAnsiTheme="minorHAnsi"/>
                <w:b/>
                <w:sz w:val="24"/>
              </w:rPr>
            </w:pPr>
            <w:r>
              <w:rPr>
                <w:rFonts w:asciiTheme="minorHAnsi" w:hAnsiTheme="minorHAnsi"/>
                <w:b/>
                <w:sz w:val="24"/>
              </w:rPr>
              <w:t xml:space="preserve">Δικαίωμα </w:t>
            </w:r>
            <w:proofErr w:type="spellStart"/>
            <w:r>
              <w:rPr>
                <w:rFonts w:asciiTheme="minorHAnsi" w:hAnsiTheme="minorHAnsi"/>
                <w:b/>
                <w:sz w:val="24"/>
              </w:rPr>
              <w:t>επα</w:t>
            </w:r>
            <w:r w:rsidR="00807C82">
              <w:rPr>
                <w:rFonts w:asciiTheme="minorHAnsi" w:hAnsiTheme="minorHAnsi"/>
                <w:b/>
                <w:sz w:val="24"/>
              </w:rPr>
              <w:t>νεισδοχή</w:t>
            </w:r>
            <w:r>
              <w:rPr>
                <w:rFonts w:asciiTheme="minorHAnsi" w:hAnsiTheme="minorHAnsi"/>
                <w:b/>
                <w:sz w:val="24"/>
              </w:rPr>
              <w:t>ς</w:t>
            </w:r>
            <w:proofErr w:type="spellEnd"/>
            <w:r w:rsidR="00807C82">
              <w:rPr>
                <w:rFonts w:asciiTheme="minorHAnsi" w:hAnsiTheme="minorHAnsi"/>
                <w:b/>
                <w:sz w:val="24"/>
              </w:rPr>
              <w:t xml:space="preserve"> ξένων στελεχών στη Ρωσική Ομοσπονδία.</w:t>
            </w:r>
          </w:p>
        </w:tc>
      </w:tr>
    </w:tbl>
    <w:p w:rsidR="00E54EEB" w:rsidRPr="00524365" w:rsidRDefault="00E54EEB" w:rsidP="00BD2506">
      <w:pPr>
        <w:jc w:val="both"/>
        <w:rPr>
          <w:rFonts w:asciiTheme="minorHAnsi" w:hAnsiTheme="minorHAnsi"/>
          <w:sz w:val="28"/>
        </w:rPr>
      </w:pPr>
    </w:p>
    <w:p w:rsidR="00807C82" w:rsidRPr="00E8288E" w:rsidRDefault="005A4665" w:rsidP="00F47B3E">
      <w:pPr>
        <w:spacing w:line="276" w:lineRule="auto"/>
        <w:ind w:left="284" w:firstLine="720"/>
        <w:jc w:val="both"/>
        <w:rPr>
          <w:rFonts w:asciiTheme="minorHAnsi" w:hAnsiTheme="minorHAnsi"/>
          <w:sz w:val="24"/>
        </w:rPr>
      </w:pPr>
      <w:r>
        <w:rPr>
          <w:rFonts w:asciiTheme="minorHAnsi" w:hAnsiTheme="minorHAnsi"/>
          <w:sz w:val="24"/>
        </w:rPr>
        <w:t xml:space="preserve">Κατόπιν </w:t>
      </w:r>
      <w:r w:rsidR="00807C82">
        <w:rPr>
          <w:rFonts w:asciiTheme="minorHAnsi" w:hAnsiTheme="minorHAnsi"/>
          <w:sz w:val="24"/>
        </w:rPr>
        <w:t xml:space="preserve">προσπαθειών που </w:t>
      </w:r>
      <w:r>
        <w:rPr>
          <w:rFonts w:asciiTheme="minorHAnsi" w:hAnsiTheme="minorHAnsi"/>
          <w:sz w:val="24"/>
        </w:rPr>
        <w:t>κατέβαλε η Ένωση Ευρ</w:t>
      </w:r>
      <w:r w:rsidR="001137D0">
        <w:rPr>
          <w:rFonts w:asciiTheme="minorHAnsi" w:hAnsiTheme="minorHAnsi"/>
          <w:sz w:val="24"/>
        </w:rPr>
        <w:t xml:space="preserve">ωπαϊκών Επιχειρήσεων στη Μόσχα προς την Αναπληρώτρια Π/Θ, </w:t>
      </w:r>
      <w:r w:rsidR="00E8288E">
        <w:rPr>
          <w:rFonts w:asciiTheme="minorHAnsi" w:hAnsiTheme="minorHAnsi"/>
          <w:sz w:val="24"/>
          <w:lang w:val="en-US"/>
        </w:rPr>
        <w:t>Tatyana</w:t>
      </w:r>
      <w:r w:rsidR="00C03BBA">
        <w:rPr>
          <w:rFonts w:asciiTheme="minorHAnsi" w:hAnsiTheme="minorHAnsi"/>
          <w:sz w:val="24"/>
        </w:rPr>
        <w:t xml:space="preserve"> </w:t>
      </w:r>
      <w:proofErr w:type="spellStart"/>
      <w:r w:rsidR="00C03BBA">
        <w:rPr>
          <w:rFonts w:asciiTheme="minorHAnsi" w:hAnsiTheme="minorHAnsi"/>
          <w:sz w:val="24"/>
        </w:rPr>
        <w:t>Gol</w:t>
      </w:r>
      <w:r w:rsidR="00C03BBA">
        <w:rPr>
          <w:rFonts w:asciiTheme="minorHAnsi" w:hAnsiTheme="minorHAnsi"/>
          <w:sz w:val="24"/>
          <w:lang w:val="en-US"/>
        </w:rPr>
        <w:t>i</w:t>
      </w:r>
      <w:r w:rsidR="00C03BBA">
        <w:rPr>
          <w:rFonts w:asciiTheme="minorHAnsi" w:hAnsiTheme="minorHAnsi"/>
          <w:sz w:val="24"/>
        </w:rPr>
        <w:t>kova</w:t>
      </w:r>
      <w:proofErr w:type="spellEnd"/>
      <w:r w:rsidR="00C03BBA" w:rsidRPr="00C03BBA">
        <w:rPr>
          <w:rFonts w:asciiTheme="minorHAnsi" w:hAnsiTheme="minorHAnsi"/>
          <w:sz w:val="24"/>
        </w:rPr>
        <w:t xml:space="preserve">, </w:t>
      </w:r>
      <w:r w:rsidR="00E8288E">
        <w:rPr>
          <w:rFonts w:asciiTheme="minorHAnsi" w:hAnsiTheme="minorHAnsi"/>
          <w:sz w:val="24"/>
        </w:rPr>
        <w:t xml:space="preserve">αρμόδια για θέματα κοινωνικής πολιτικής, εργασίας και υγείας, </w:t>
      </w:r>
      <w:r w:rsidR="00C03BBA" w:rsidRPr="00C03BBA">
        <w:rPr>
          <w:rFonts w:asciiTheme="minorHAnsi" w:hAnsiTheme="minorHAnsi"/>
          <w:sz w:val="24"/>
        </w:rPr>
        <w:t>αναφορικ</w:t>
      </w:r>
      <w:r w:rsidR="00C03BBA">
        <w:rPr>
          <w:rFonts w:asciiTheme="minorHAnsi" w:hAnsiTheme="minorHAnsi"/>
          <w:sz w:val="24"/>
        </w:rPr>
        <w:t xml:space="preserve">ά με το δικαίωμα </w:t>
      </w:r>
      <w:proofErr w:type="spellStart"/>
      <w:r w:rsidR="00C03BBA">
        <w:rPr>
          <w:rFonts w:asciiTheme="minorHAnsi" w:hAnsiTheme="minorHAnsi"/>
          <w:sz w:val="24"/>
        </w:rPr>
        <w:t>επανεισδοχής</w:t>
      </w:r>
      <w:proofErr w:type="spellEnd"/>
      <w:r w:rsidR="00C03BBA">
        <w:rPr>
          <w:rFonts w:asciiTheme="minorHAnsi" w:hAnsiTheme="minorHAnsi"/>
          <w:sz w:val="24"/>
        </w:rPr>
        <w:t xml:space="preserve"> ανώτατων στελεχών </w:t>
      </w:r>
      <w:r w:rsidR="0044368B">
        <w:rPr>
          <w:rFonts w:asciiTheme="minorHAnsi" w:hAnsiTheme="minorHAnsi"/>
          <w:sz w:val="24"/>
        </w:rPr>
        <w:t>στη Ρωσική Ομοσπονδία</w:t>
      </w:r>
      <w:r w:rsidR="004A3738">
        <w:rPr>
          <w:rFonts w:asciiTheme="minorHAnsi" w:hAnsiTheme="minorHAnsi"/>
          <w:sz w:val="24"/>
        </w:rPr>
        <w:t xml:space="preserve"> κατά την περίοδο της πανδημίας</w:t>
      </w:r>
      <w:r w:rsidR="00A41A63">
        <w:rPr>
          <w:rFonts w:asciiTheme="minorHAnsi" w:hAnsiTheme="minorHAnsi"/>
          <w:sz w:val="24"/>
        </w:rPr>
        <w:t xml:space="preserve">, </w:t>
      </w:r>
      <w:r w:rsidR="00AD7751">
        <w:rPr>
          <w:rFonts w:asciiTheme="minorHAnsi" w:hAnsiTheme="minorHAnsi"/>
          <w:sz w:val="24"/>
        </w:rPr>
        <w:t xml:space="preserve">τα οποία ήδη είναι κάτοχοι </w:t>
      </w:r>
      <w:r w:rsidR="00855AB5">
        <w:rPr>
          <w:rFonts w:asciiTheme="minorHAnsi" w:hAnsiTheme="minorHAnsi"/>
          <w:sz w:val="24"/>
        </w:rPr>
        <w:t xml:space="preserve">εργασιακής θεώρησης εισόδου και άδειας εργασίας, </w:t>
      </w:r>
      <w:r w:rsidR="00A41A63">
        <w:rPr>
          <w:rFonts w:asciiTheme="minorHAnsi" w:hAnsiTheme="minorHAnsi"/>
          <w:sz w:val="24"/>
        </w:rPr>
        <w:t>επέτυχε τη λήψη έγκρισης για τ</w:t>
      </w:r>
      <w:r w:rsidR="004A3738">
        <w:rPr>
          <w:rFonts w:asciiTheme="minorHAnsi" w:hAnsiTheme="minorHAnsi"/>
          <w:sz w:val="24"/>
        </w:rPr>
        <w:t>ην κατάρτιση σχετικού καταλόγου</w:t>
      </w:r>
      <w:r w:rsidR="00763758">
        <w:rPr>
          <w:rFonts w:asciiTheme="minorHAnsi" w:hAnsiTheme="minorHAnsi"/>
          <w:sz w:val="24"/>
        </w:rPr>
        <w:t xml:space="preserve"> ονομάτων</w:t>
      </w:r>
      <w:r w:rsidR="004A3738">
        <w:rPr>
          <w:rFonts w:asciiTheme="minorHAnsi" w:hAnsiTheme="minorHAnsi"/>
          <w:sz w:val="24"/>
        </w:rPr>
        <w:t>.</w:t>
      </w:r>
    </w:p>
    <w:p w:rsidR="00BD2506" w:rsidRDefault="00A428C4" w:rsidP="00F47B3E">
      <w:pPr>
        <w:spacing w:line="276" w:lineRule="auto"/>
        <w:ind w:left="284" w:firstLine="720"/>
        <w:jc w:val="both"/>
        <w:rPr>
          <w:rFonts w:asciiTheme="minorHAnsi" w:hAnsiTheme="minorHAnsi"/>
          <w:sz w:val="24"/>
        </w:rPr>
      </w:pPr>
      <w:r w:rsidRPr="001C222A">
        <w:rPr>
          <w:rFonts w:asciiTheme="minorHAnsi" w:hAnsiTheme="minorHAnsi"/>
          <w:sz w:val="24"/>
        </w:rPr>
        <w:t xml:space="preserve">  </w:t>
      </w:r>
      <w:r w:rsidR="004A3738">
        <w:rPr>
          <w:rFonts w:asciiTheme="minorHAnsi" w:hAnsiTheme="minorHAnsi"/>
          <w:sz w:val="24"/>
        </w:rPr>
        <w:t xml:space="preserve">Σημειώνεται ότι ο εν λόγω κατάλογος </w:t>
      </w:r>
      <w:r w:rsidR="00383CA9">
        <w:rPr>
          <w:rFonts w:asciiTheme="minorHAnsi" w:hAnsiTheme="minorHAnsi"/>
          <w:sz w:val="24"/>
        </w:rPr>
        <w:t xml:space="preserve">αφορά </w:t>
      </w:r>
      <w:r w:rsidR="007769E3">
        <w:rPr>
          <w:rFonts w:asciiTheme="minorHAnsi" w:hAnsiTheme="minorHAnsi"/>
          <w:sz w:val="24"/>
        </w:rPr>
        <w:t>τα ανώτατα και</w:t>
      </w:r>
      <w:r w:rsidR="00383CA9">
        <w:rPr>
          <w:rFonts w:asciiTheme="minorHAnsi" w:hAnsiTheme="minorHAnsi"/>
          <w:sz w:val="24"/>
        </w:rPr>
        <w:t xml:space="preserve"> εξειδικευμένα </w:t>
      </w:r>
      <w:r w:rsidR="007769E3">
        <w:rPr>
          <w:rFonts w:asciiTheme="minorHAnsi" w:hAnsiTheme="minorHAnsi"/>
          <w:sz w:val="24"/>
        </w:rPr>
        <w:t xml:space="preserve">στελέχη </w:t>
      </w:r>
      <w:r w:rsidR="00383CA9">
        <w:rPr>
          <w:rFonts w:asciiTheme="minorHAnsi" w:hAnsiTheme="minorHAnsi"/>
          <w:sz w:val="24"/>
        </w:rPr>
        <w:t>(</w:t>
      </w:r>
      <w:r w:rsidR="00383CA9">
        <w:rPr>
          <w:rFonts w:asciiTheme="minorHAnsi" w:hAnsiTheme="minorHAnsi"/>
          <w:sz w:val="24"/>
          <w:lang w:val="en-US"/>
        </w:rPr>
        <w:t>HQS</w:t>
      </w:r>
      <w:r w:rsidR="00383CA9" w:rsidRPr="00383CA9">
        <w:rPr>
          <w:rFonts w:asciiTheme="minorHAnsi" w:hAnsiTheme="minorHAnsi"/>
          <w:sz w:val="24"/>
        </w:rPr>
        <w:t>/</w:t>
      </w:r>
      <w:r w:rsidR="00383CA9">
        <w:rPr>
          <w:rFonts w:asciiTheme="minorHAnsi" w:hAnsiTheme="minorHAnsi"/>
          <w:sz w:val="24"/>
          <w:lang w:val="en-US"/>
        </w:rPr>
        <w:t>Highly</w:t>
      </w:r>
      <w:r w:rsidR="00383CA9" w:rsidRPr="00383CA9">
        <w:rPr>
          <w:rFonts w:asciiTheme="minorHAnsi" w:hAnsiTheme="minorHAnsi"/>
          <w:sz w:val="24"/>
        </w:rPr>
        <w:t xml:space="preserve"> </w:t>
      </w:r>
      <w:r w:rsidR="00383CA9">
        <w:rPr>
          <w:rFonts w:asciiTheme="minorHAnsi" w:hAnsiTheme="minorHAnsi"/>
          <w:sz w:val="24"/>
          <w:lang w:val="en-US"/>
        </w:rPr>
        <w:t>Qualified</w:t>
      </w:r>
      <w:r w:rsidR="00383CA9" w:rsidRPr="00383CA9">
        <w:rPr>
          <w:rFonts w:asciiTheme="minorHAnsi" w:hAnsiTheme="minorHAnsi"/>
          <w:sz w:val="24"/>
        </w:rPr>
        <w:t xml:space="preserve"> </w:t>
      </w:r>
      <w:r w:rsidR="00383CA9">
        <w:rPr>
          <w:rFonts w:asciiTheme="minorHAnsi" w:hAnsiTheme="minorHAnsi"/>
          <w:sz w:val="24"/>
          <w:lang w:val="en-US"/>
        </w:rPr>
        <w:t>Specialists</w:t>
      </w:r>
      <w:r w:rsidR="00383CA9">
        <w:rPr>
          <w:rFonts w:asciiTheme="minorHAnsi" w:hAnsiTheme="minorHAnsi"/>
          <w:sz w:val="24"/>
        </w:rPr>
        <w:t>)</w:t>
      </w:r>
      <w:r w:rsidR="00383CA9" w:rsidRPr="00383CA9">
        <w:rPr>
          <w:rFonts w:asciiTheme="minorHAnsi" w:hAnsiTheme="minorHAnsi"/>
          <w:sz w:val="24"/>
        </w:rPr>
        <w:t>.</w:t>
      </w:r>
      <w:r w:rsidR="00022EEE">
        <w:rPr>
          <w:rFonts w:asciiTheme="minorHAnsi" w:hAnsiTheme="minorHAnsi"/>
          <w:sz w:val="24"/>
        </w:rPr>
        <w:t xml:space="preserve"> Σύμφωνα με την Επιτροπή </w:t>
      </w:r>
      <w:r w:rsidR="00D24487">
        <w:rPr>
          <w:rFonts w:asciiTheme="minorHAnsi" w:hAnsiTheme="minorHAnsi"/>
          <w:sz w:val="24"/>
        </w:rPr>
        <w:t>Υποθέσεων περί Μετανάστευσης της ανωτέρω Ένωσης Ευρωπαϊκών Επιχειρήσεων, μ</w:t>
      </w:r>
      <w:r w:rsidR="00022EEE">
        <w:rPr>
          <w:rFonts w:asciiTheme="minorHAnsi" w:hAnsiTheme="minorHAnsi"/>
          <w:sz w:val="24"/>
        </w:rPr>
        <w:t>οναδική προϋπόθεση</w:t>
      </w:r>
      <w:r w:rsidR="00D24487">
        <w:rPr>
          <w:rFonts w:asciiTheme="minorHAnsi" w:hAnsiTheme="minorHAnsi"/>
          <w:sz w:val="24"/>
        </w:rPr>
        <w:t xml:space="preserve"> για το χαρακτηρισμό ενός στελέχους ως </w:t>
      </w:r>
      <w:r w:rsidR="00BD052C">
        <w:rPr>
          <w:rFonts w:asciiTheme="minorHAnsi" w:hAnsiTheme="minorHAnsi"/>
          <w:sz w:val="24"/>
        </w:rPr>
        <w:t xml:space="preserve">εξειδικευμένου είναι </w:t>
      </w:r>
      <w:r w:rsidR="00C736BF">
        <w:rPr>
          <w:rFonts w:asciiTheme="minorHAnsi" w:hAnsiTheme="minorHAnsi"/>
          <w:sz w:val="24"/>
        </w:rPr>
        <w:t xml:space="preserve">το ύψος της αμοιβής που </w:t>
      </w:r>
      <w:r w:rsidR="00763758">
        <w:rPr>
          <w:rFonts w:asciiTheme="minorHAnsi" w:hAnsiTheme="minorHAnsi"/>
          <w:sz w:val="24"/>
        </w:rPr>
        <w:t xml:space="preserve">λαμβάνει στη Ρωσική Ομοσπονδία να ανέρχεται </w:t>
      </w:r>
      <w:r w:rsidR="00C736BF">
        <w:rPr>
          <w:rFonts w:asciiTheme="minorHAnsi" w:hAnsiTheme="minorHAnsi"/>
          <w:sz w:val="24"/>
        </w:rPr>
        <w:t>κατ’ ελάχιστον στα 167.000 ρούβλια</w:t>
      </w:r>
      <w:r w:rsidR="00A77D3E">
        <w:rPr>
          <w:rFonts w:asciiTheme="minorHAnsi" w:hAnsiTheme="minorHAnsi"/>
          <w:sz w:val="24"/>
        </w:rPr>
        <w:t>,</w:t>
      </w:r>
      <w:r w:rsidR="00C736BF">
        <w:rPr>
          <w:rFonts w:asciiTheme="minorHAnsi" w:hAnsiTheme="minorHAnsi"/>
          <w:sz w:val="24"/>
        </w:rPr>
        <w:t xml:space="preserve"> ήτοι περίπου </w:t>
      </w:r>
      <w:r w:rsidR="00763758">
        <w:rPr>
          <w:rFonts w:asciiTheme="minorHAnsi" w:hAnsiTheme="minorHAnsi"/>
          <w:sz w:val="24"/>
        </w:rPr>
        <w:t>2.200 ευρώ</w:t>
      </w:r>
      <w:r w:rsidR="00457BA5">
        <w:rPr>
          <w:rFonts w:asciiTheme="minorHAnsi" w:hAnsiTheme="minorHAnsi"/>
          <w:sz w:val="24"/>
        </w:rPr>
        <w:t xml:space="preserve">, ενώ αδυναμία καταβολής </w:t>
      </w:r>
      <w:r w:rsidR="008B19A1">
        <w:rPr>
          <w:rFonts w:asciiTheme="minorHAnsi" w:hAnsiTheme="minorHAnsi"/>
          <w:sz w:val="24"/>
        </w:rPr>
        <w:t xml:space="preserve">επί συνεχή τρίμηνα (ανεξαρτήτως λόγου απουσίας) των σχετικών απολαβών ισοδυναμεί με αποστέρηση της εμπλεκόμενης εταιρείας των δικαιωμάτων </w:t>
      </w:r>
      <w:r w:rsidR="00524365">
        <w:rPr>
          <w:rFonts w:asciiTheme="minorHAnsi" w:hAnsiTheme="minorHAnsi"/>
          <w:sz w:val="24"/>
        </w:rPr>
        <w:t xml:space="preserve">της έναντι </w:t>
      </w:r>
      <w:r w:rsidR="00D7638C">
        <w:rPr>
          <w:rFonts w:asciiTheme="minorHAnsi" w:hAnsiTheme="minorHAnsi"/>
          <w:sz w:val="24"/>
        </w:rPr>
        <w:t xml:space="preserve">αυτών </w:t>
      </w:r>
      <w:r w:rsidR="00524365">
        <w:rPr>
          <w:rFonts w:asciiTheme="minorHAnsi" w:hAnsiTheme="minorHAnsi"/>
          <w:sz w:val="24"/>
        </w:rPr>
        <w:t>των στελεχών</w:t>
      </w:r>
      <w:r w:rsidR="00D7638C">
        <w:rPr>
          <w:rFonts w:asciiTheme="minorHAnsi" w:hAnsiTheme="minorHAnsi"/>
          <w:sz w:val="24"/>
        </w:rPr>
        <w:t xml:space="preserve"> της</w:t>
      </w:r>
      <w:r w:rsidR="00524365">
        <w:rPr>
          <w:rFonts w:asciiTheme="minorHAnsi" w:hAnsiTheme="minorHAnsi"/>
          <w:sz w:val="24"/>
        </w:rPr>
        <w:t>.</w:t>
      </w:r>
    </w:p>
    <w:p w:rsidR="00524365" w:rsidRDefault="00D7638C" w:rsidP="00F47B3E">
      <w:pPr>
        <w:spacing w:line="276" w:lineRule="auto"/>
        <w:ind w:left="284" w:firstLine="720"/>
        <w:jc w:val="both"/>
        <w:rPr>
          <w:rFonts w:asciiTheme="minorHAnsi" w:hAnsiTheme="minorHAnsi"/>
          <w:i/>
          <w:sz w:val="24"/>
        </w:rPr>
      </w:pPr>
      <w:r>
        <w:rPr>
          <w:rFonts w:asciiTheme="minorHAnsi" w:hAnsiTheme="minorHAnsi"/>
          <w:sz w:val="24"/>
        </w:rPr>
        <w:t xml:space="preserve">Παραθέτουμε, σε περίπτωση ενδιαφέροντος, </w:t>
      </w:r>
      <w:r w:rsidR="00811FEA">
        <w:rPr>
          <w:rFonts w:asciiTheme="minorHAnsi" w:hAnsiTheme="minorHAnsi"/>
          <w:sz w:val="24"/>
        </w:rPr>
        <w:t xml:space="preserve">υποδείγματα α) </w:t>
      </w:r>
      <w:r w:rsidR="00975623">
        <w:rPr>
          <w:rFonts w:asciiTheme="minorHAnsi" w:hAnsiTheme="minorHAnsi"/>
          <w:sz w:val="24"/>
        </w:rPr>
        <w:t xml:space="preserve">της σχετικής επιστολής </w:t>
      </w:r>
      <w:r w:rsidR="00524E47">
        <w:rPr>
          <w:rFonts w:asciiTheme="minorHAnsi" w:hAnsiTheme="minorHAnsi"/>
          <w:sz w:val="24"/>
        </w:rPr>
        <w:t xml:space="preserve">συγκατάθεσης </w:t>
      </w:r>
      <w:r>
        <w:rPr>
          <w:rFonts w:asciiTheme="minorHAnsi" w:hAnsiTheme="minorHAnsi"/>
          <w:sz w:val="24"/>
        </w:rPr>
        <w:t xml:space="preserve">εκάστου στελέχους </w:t>
      </w:r>
      <w:r w:rsidR="00524E47">
        <w:rPr>
          <w:rFonts w:asciiTheme="minorHAnsi" w:hAnsiTheme="minorHAnsi"/>
          <w:sz w:val="24"/>
        </w:rPr>
        <w:t xml:space="preserve">ως προς </w:t>
      </w:r>
      <w:r w:rsidR="0080381F">
        <w:rPr>
          <w:rFonts w:asciiTheme="minorHAnsi" w:hAnsiTheme="minorHAnsi"/>
          <w:sz w:val="24"/>
        </w:rPr>
        <w:t xml:space="preserve">τη διαχείριση των προσωπικών </w:t>
      </w:r>
      <w:r>
        <w:rPr>
          <w:rFonts w:asciiTheme="minorHAnsi" w:hAnsiTheme="minorHAnsi"/>
          <w:sz w:val="24"/>
        </w:rPr>
        <w:t xml:space="preserve">του/της </w:t>
      </w:r>
      <w:r w:rsidR="0080381F">
        <w:rPr>
          <w:rFonts w:asciiTheme="minorHAnsi" w:hAnsiTheme="minorHAnsi"/>
          <w:sz w:val="24"/>
        </w:rPr>
        <w:t xml:space="preserve">δεδομένων </w:t>
      </w:r>
      <w:r w:rsidR="00E51FC2">
        <w:rPr>
          <w:rFonts w:asciiTheme="minorHAnsi" w:hAnsiTheme="minorHAnsi"/>
          <w:i/>
          <w:sz w:val="24"/>
        </w:rPr>
        <w:t>η οποία να απευθύνεται προς</w:t>
      </w:r>
      <w:r w:rsidR="00E67C4B" w:rsidRPr="00E67C4B">
        <w:rPr>
          <w:rFonts w:asciiTheme="minorHAnsi" w:hAnsiTheme="minorHAnsi"/>
          <w:i/>
          <w:sz w:val="24"/>
        </w:rPr>
        <w:t xml:space="preserve"> </w:t>
      </w:r>
      <w:r w:rsidR="00975623" w:rsidRPr="00E67C4B">
        <w:rPr>
          <w:rFonts w:asciiTheme="minorHAnsi" w:hAnsiTheme="minorHAnsi"/>
          <w:i/>
          <w:sz w:val="24"/>
        </w:rPr>
        <w:t>την Ένωση Ευρωπαϊκών Επιχειρήσεων</w:t>
      </w:r>
      <w:r w:rsidR="00975623">
        <w:rPr>
          <w:rFonts w:asciiTheme="minorHAnsi" w:hAnsiTheme="minorHAnsi"/>
          <w:sz w:val="24"/>
        </w:rPr>
        <w:t xml:space="preserve"> </w:t>
      </w:r>
      <w:r w:rsidR="0080381F">
        <w:rPr>
          <w:rFonts w:asciiTheme="minorHAnsi" w:hAnsiTheme="minorHAnsi"/>
          <w:sz w:val="24"/>
        </w:rPr>
        <w:t xml:space="preserve">και </w:t>
      </w:r>
      <w:r w:rsidR="00811FEA">
        <w:rPr>
          <w:rFonts w:asciiTheme="minorHAnsi" w:hAnsiTheme="minorHAnsi"/>
          <w:sz w:val="24"/>
        </w:rPr>
        <w:t>β)</w:t>
      </w:r>
      <w:r w:rsidR="0080381F">
        <w:rPr>
          <w:rFonts w:asciiTheme="minorHAnsi" w:hAnsiTheme="minorHAnsi"/>
          <w:sz w:val="24"/>
        </w:rPr>
        <w:t xml:space="preserve"> </w:t>
      </w:r>
      <w:r w:rsidR="00811FEA">
        <w:rPr>
          <w:rFonts w:asciiTheme="minorHAnsi" w:hAnsiTheme="minorHAnsi"/>
          <w:sz w:val="24"/>
        </w:rPr>
        <w:t xml:space="preserve">του, προς συμπλήρωση, </w:t>
      </w:r>
      <w:r w:rsidR="0080381F">
        <w:rPr>
          <w:rFonts w:asciiTheme="minorHAnsi" w:hAnsiTheme="minorHAnsi"/>
          <w:sz w:val="24"/>
        </w:rPr>
        <w:t xml:space="preserve">φύλλου εργασίας με </w:t>
      </w:r>
      <w:r w:rsidR="00811FEA">
        <w:rPr>
          <w:rFonts w:asciiTheme="minorHAnsi" w:hAnsiTheme="minorHAnsi"/>
          <w:sz w:val="24"/>
        </w:rPr>
        <w:t xml:space="preserve">τους σχετικούς </w:t>
      </w:r>
      <w:r w:rsidR="00E67C4B">
        <w:rPr>
          <w:rFonts w:asciiTheme="minorHAnsi" w:hAnsiTheme="minorHAnsi"/>
          <w:sz w:val="24"/>
        </w:rPr>
        <w:t>τίτλους πεδίων στη ρωσική/</w:t>
      </w:r>
      <w:r w:rsidR="0080381F">
        <w:rPr>
          <w:rFonts w:asciiTheme="minorHAnsi" w:hAnsiTheme="minorHAnsi"/>
          <w:sz w:val="24"/>
        </w:rPr>
        <w:t>αγγλική γλώσσα</w:t>
      </w:r>
      <w:r w:rsidR="007D4E79">
        <w:rPr>
          <w:rFonts w:asciiTheme="minorHAnsi" w:hAnsiTheme="minorHAnsi"/>
          <w:sz w:val="24"/>
        </w:rPr>
        <w:t xml:space="preserve"> </w:t>
      </w:r>
      <w:r w:rsidR="00E51FC2">
        <w:rPr>
          <w:rFonts w:asciiTheme="minorHAnsi" w:hAnsiTheme="minorHAnsi"/>
          <w:sz w:val="24"/>
        </w:rPr>
        <w:t>με τη</w:t>
      </w:r>
      <w:r w:rsidR="007D4E79">
        <w:rPr>
          <w:rFonts w:asciiTheme="minorHAnsi" w:hAnsiTheme="minorHAnsi"/>
          <w:sz w:val="24"/>
        </w:rPr>
        <w:t xml:space="preserve"> δυνατότητα να συμπεριληφθούν και τα</w:t>
      </w:r>
      <w:r w:rsidR="00975CF0">
        <w:rPr>
          <w:rFonts w:asciiTheme="minorHAnsi" w:hAnsiTheme="minorHAnsi"/>
          <w:sz w:val="24"/>
        </w:rPr>
        <w:t xml:space="preserve"> μέλη της οικογε</w:t>
      </w:r>
      <w:bookmarkStart w:id="0" w:name="_GoBack"/>
      <w:bookmarkEnd w:id="0"/>
      <w:r w:rsidR="00975CF0">
        <w:rPr>
          <w:rFonts w:asciiTheme="minorHAnsi" w:hAnsiTheme="minorHAnsi"/>
          <w:sz w:val="24"/>
        </w:rPr>
        <w:t>νείας</w:t>
      </w:r>
      <w:r w:rsidR="000E4440">
        <w:rPr>
          <w:rFonts w:asciiTheme="minorHAnsi" w:hAnsiTheme="minorHAnsi"/>
          <w:sz w:val="24"/>
        </w:rPr>
        <w:t xml:space="preserve"> </w:t>
      </w:r>
      <w:r w:rsidR="00E51FC2">
        <w:rPr>
          <w:rFonts w:asciiTheme="minorHAnsi" w:hAnsiTheme="minorHAnsi"/>
          <w:sz w:val="24"/>
        </w:rPr>
        <w:lastRenderedPageBreak/>
        <w:t xml:space="preserve">του στελέχους </w:t>
      </w:r>
      <w:r w:rsidR="000E4440" w:rsidRPr="00871055">
        <w:rPr>
          <w:rFonts w:asciiTheme="minorHAnsi" w:hAnsiTheme="minorHAnsi"/>
          <w:i/>
          <w:sz w:val="24"/>
        </w:rPr>
        <w:t xml:space="preserve">(στο πεδίο </w:t>
      </w:r>
      <w:r w:rsidR="00F80ABE" w:rsidRPr="00871055">
        <w:rPr>
          <w:rFonts w:asciiTheme="minorHAnsi" w:hAnsiTheme="minorHAnsi"/>
          <w:i/>
          <w:sz w:val="24"/>
          <w:lang w:val="en-US"/>
        </w:rPr>
        <w:t>position</w:t>
      </w:r>
      <w:r w:rsidR="00F80ABE" w:rsidRPr="00871055">
        <w:rPr>
          <w:rFonts w:asciiTheme="minorHAnsi" w:hAnsiTheme="minorHAnsi"/>
          <w:i/>
          <w:sz w:val="24"/>
        </w:rPr>
        <w:t>/</w:t>
      </w:r>
      <w:r w:rsidR="000E4440" w:rsidRPr="00871055">
        <w:rPr>
          <w:rFonts w:asciiTheme="minorHAnsi" w:hAnsiTheme="minorHAnsi"/>
          <w:i/>
          <w:sz w:val="24"/>
        </w:rPr>
        <w:t xml:space="preserve">διοικητική θέση </w:t>
      </w:r>
      <w:r w:rsidR="00163EFF" w:rsidRPr="00871055">
        <w:rPr>
          <w:rFonts w:asciiTheme="minorHAnsi" w:hAnsiTheme="minorHAnsi"/>
          <w:i/>
          <w:sz w:val="24"/>
        </w:rPr>
        <w:t>να τοποθετηθεί η ένδειξη «συνοδεύον μέλος οικογενείας»</w:t>
      </w:r>
      <w:r w:rsidR="00871055" w:rsidRPr="00871055">
        <w:rPr>
          <w:rFonts w:asciiTheme="minorHAnsi" w:hAnsiTheme="minorHAnsi"/>
          <w:i/>
          <w:sz w:val="24"/>
        </w:rPr>
        <w:t xml:space="preserve"> ενώ </w:t>
      </w:r>
      <w:r w:rsidR="00F80ABE" w:rsidRPr="00871055">
        <w:rPr>
          <w:rFonts w:asciiTheme="minorHAnsi" w:hAnsiTheme="minorHAnsi"/>
          <w:i/>
          <w:sz w:val="24"/>
        </w:rPr>
        <w:t xml:space="preserve">το πεδίο </w:t>
      </w:r>
      <w:r w:rsidR="00413357" w:rsidRPr="00871055">
        <w:rPr>
          <w:rFonts w:asciiTheme="minorHAnsi" w:hAnsiTheme="minorHAnsi"/>
          <w:i/>
          <w:sz w:val="24"/>
          <w:lang w:val="en-US"/>
        </w:rPr>
        <w:t>work</w:t>
      </w:r>
      <w:r w:rsidR="00413357" w:rsidRPr="00871055">
        <w:rPr>
          <w:rFonts w:asciiTheme="minorHAnsi" w:hAnsiTheme="minorHAnsi"/>
          <w:i/>
          <w:sz w:val="24"/>
        </w:rPr>
        <w:t xml:space="preserve"> </w:t>
      </w:r>
      <w:r w:rsidR="00413357" w:rsidRPr="00871055">
        <w:rPr>
          <w:rFonts w:asciiTheme="minorHAnsi" w:hAnsiTheme="minorHAnsi"/>
          <w:i/>
          <w:sz w:val="24"/>
          <w:lang w:val="en-US"/>
        </w:rPr>
        <w:t>permit</w:t>
      </w:r>
      <w:r w:rsidR="00413357" w:rsidRPr="00871055">
        <w:rPr>
          <w:rFonts w:asciiTheme="minorHAnsi" w:hAnsiTheme="minorHAnsi"/>
          <w:i/>
          <w:sz w:val="24"/>
        </w:rPr>
        <w:t>/</w:t>
      </w:r>
      <w:r w:rsidR="00871055" w:rsidRPr="00871055">
        <w:rPr>
          <w:rFonts w:asciiTheme="minorHAnsi" w:hAnsiTheme="minorHAnsi"/>
          <w:i/>
          <w:sz w:val="24"/>
        </w:rPr>
        <w:t xml:space="preserve">άδεια εργασίας να </w:t>
      </w:r>
      <w:r w:rsidR="00975CF0">
        <w:rPr>
          <w:rFonts w:asciiTheme="minorHAnsi" w:hAnsiTheme="minorHAnsi"/>
          <w:i/>
          <w:sz w:val="24"/>
        </w:rPr>
        <w:t>παρα</w:t>
      </w:r>
      <w:r w:rsidR="00871055" w:rsidRPr="00871055">
        <w:rPr>
          <w:rFonts w:asciiTheme="minorHAnsi" w:hAnsiTheme="minorHAnsi"/>
          <w:i/>
          <w:sz w:val="24"/>
        </w:rPr>
        <w:t>μείνει κενό</w:t>
      </w:r>
      <w:r w:rsidR="000E4440" w:rsidRPr="00871055">
        <w:rPr>
          <w:rFonts w:asciiTheme="minorHAnsi" w:hAnsiTheme="minorHAnsi"/>
          <w:i/>
          <w:sz w:val="24"/>
        </w:rPr>
        <w:t>)</w:t>
      </w:r>
      <w:r w:rsidR="007D4E79" w:rsidRPr="00871055">
        <w:rPr>
          <w:rFonts w:asciiTheme="minorHAnsi" w:hAnsiTheme="minorHAnsi"/>
          <w:i/>
          <w:sz w:val="24"/>
        </w:rPr>
        <w:t>.</w:t>
      </w:r>
    </w:p>
    <w:p w:rsidR="00E51FC2" w:rsidRPr="00C67E5D" w:rsidRDefault="00E51FC2" w:rsidP="00F47B3E">
      <w:pPr>
        <w:spacing w:line="276" w:lineRule="auto"/>
        <w:ind w:left="284" w:firstLine="720"/>
        <w:jc w:val="both"/>
        <w:rPr>
          <w:rFonts w:asciiTheme="minorHAnsi" w:hAnsiTheme="minorHAnsi"/>
          <w:b/>
          <w:sz w:val="24"/>
        </w:rPr>
      </w:pPr>
      <w:r w:rsidRPr="00C67E5D">
        <w:rPr>
          <w:rFonts w:asciiTheme="minorHAnsi" w:hAnsiTheme="minorHAnsi"/>
          <w:b/>
          <w:sz w:val="24"/>
        </w:rPr>
        <w:t>Και τα δύο ανωτέρω αρχεία παρακαλούμε να αποσταλούν προς το Γραφείο μας, ώστε να τα προωθήσουμε προς την</w:t>
      </w:r>
      <w:r w:rsidR="00720718" w:rsidRPr="00C67E5D">
        <w:rPr>
          <w:rFonts w:asciiTheme="minorHAnsi" w:hAnsiTheme="minorHAnsi"/>
          <w:b/>
          <w:sz w:val="24"/>
        </w:rPr>
        <w:t xml:space="preserve"> Ένωση Ευρωπαϊκών Επιχειρήσεων.</w:t>
      </w:r>
    </w:p>
    <w:p w:rsidR="00720718" w:rsidRPr="00297F0A" w:rsidRDefault="00720718" w:rsidP="00F47B3E">
      <w:pPr>
        <w:spacing w:line="276" w:lineRule="auto"/>
        <w:ind w:left="284" w:firstLine="720"/>
        <w:jc w:val="both"/>
        <w:rPr>
          <w:rFonts w:asciiTheme="minorHAnsi" w:hAnsiTheme="minorHAnsi"/>
          <w:sz w:val="24"/>
        </w:rPr>
      </w:pPr>
    </w:p>
    <w:p w:rsidR="00297F0A" w:rsidRDefault="00720718" w:rsidP="00F47B3E">
      <w:pPr>
        <w:spacing w:line="276" w:lineRule="auto"/>
        <w:ind w:left="284" w:firstLine="720"/>
        <w:jc w:val="both"/>
        <w:rPr>
          <w:rFonts w:asciiTheme="minorHAnsi" w:hAnsiTheme="minorHAnsi"/>
          <w:sz w:val="24"/>
        </w:rPr>
      </w:pPr>
      <w:r w:rsidRPr="00720718">
        <w:rPr>
          <w:rFonts w:asciiTheme="minorHAnsi" w:hAnsiTheme="minorHAnsi"/>
          <w:sz w:val="24"/>
        </w:rPr>
        <w:t xml:space="preserve">Επιπρόσθετα, σας ενημερώνουμε ότι </w:t>
      </w:r>
      <w:r>
        <w:rPr>
          <w:rFonts w:asciiTheme="minorHAnsi" w:hAnsiTheme="minorHAnsi"/>
          <w:sz w:val="24"/>
        </w:rPr>
        <w:t xml:space="preserve">σύμφωνα με διάταξη υπογραφείσα από την επικεφαλής επιδημιολόγο της Ρωσικής Ομοσπονδίας, </w:t>
      </w:r>
      <w:proofErr w:type="spellStart"/>
      <w:r>
        <w:rPr>
          <w:rFonts w:asciiTheme="minorHAnsi" w:hAnsiTheme="minorHAnsi"/>
          <w:sz w:val="24"/>
        </w:rPr>
        <w:t>Anna</w:t>
      </w:r>
      <w:proofErr w:type="spellEnd"/>
      <w:r>
        <w:rPr>
          <w:rFonts w:asciiTheme="minorHAnsi" w:hAnsiTheme="minorHAnsi"/>
          <w:sz w:val="24"/>
        </w:rPr>
        <w:t xml:space="preserve"> P</w:t>
      </w:r>
      <w:proofErr w:type="spellStart"/>
      <w:r>
        <w:rPr>
          <w:rFonts w:asciiTheme="minorHAnsi" w:hAnsiTheme="minorHAnsi"/>
          <w:sz w:val="24"/>
          <w:lang w:val="en-US"/>
        </w:rPr>
        <w:t>opova</w:t>
      </w:r>
      <w:proofErr w:type="spellEnd"/>
      <w:r w:rsidRPr="00720718">
        <w:rPr>
          <w:rFonts w:asciiTheme="minorHAnsi" w:hAnsiTheme="minorHAnsi"/>
          <w:sz w:val="24"/>
        </w:rPr>
        <w:t xml:space="preserve">, </w:t>
      </w:r>
      <w:r w:rsidR="00AC55AB">
        <w:rPr>
          <w:rFonts w:asciiTheme="minorHAnsi" w:hAnsiTheme="minorHAnsi"/>
          <w:sz w:val="24"/>
        </w:rPr>
        <w:t xml:space="preserve">και εγκριθείσα από το αρμόδιο Υπουργείο Δικαιοσύνης, </w:t>
      </w:r>
      <w:r w:rsidRPr="00297F0A">
        <w:rPr>
          <w:rFonts w:asciiTheme="minorHAnsi" w:hAnsiTheme="minorHAnsi"/>
          <w:b/>
          <w:sz w:val="24"/>
        </w:rPr>
        <w:t xml:space="preserve">από σήμερα </w:t>
      </w:r>
      <w:r w:rsidR="007F60AB" w:rsidRPr="00297F0A">
        <w:rPr>
          <w:rFonts w:asciiTheme="minorHAnsi" w:hAnsiTheme="minorHAnsi"/>
          <w:b/>
          <w:sz w:val="24"/>
        </w:rPr>
        <w:t xml:space="preserve">ακυρώνεται ο </w:t>
      </w:r>
      <w:r w:rsidR="00D309D8" w:rsidRPr="00297F0A">
        <w:rPr>
          <w:rFonts w:asciiTheme="minorHAnsi" w:hAnsiTheme="minorHAnsi"/>
          <w:b/>
          <w:sz w:val="24"/>
        </w:rPr>
        <w:t>από 18/03/2020</w:t>
      </w:r>
      <w:r w:rsidR="007F60AB" w:rsidRPr="00297F0A">
        <w:rPr>
          <w:rFonts w:asciiTheme="minorHAnsi" w:hAnsiTheme="minorHAnsi"/>
          <w:b/>
          <w:sz w:val="24"/>
        </w:rPr>
        <w:t xml:space="preserve"> υποχρεωτικός </w:t>
      </w:r>
      <w:proofErr w:type="spellStart"/>
      <w:r w:rsidR="007F60AB" w:rsidRPr="00297F0A">
        <w:rPr>
          <w:rFonts w:asciiTheme="minorHAnsi" w:hAnsiTheme="minorHAnsi"/>
          <w:b/>
          <w:sz w:val="24"/>
        </w:rPr>
        <w:t>αυτο</w:t>
      </w:r>
      <w:proofErr w:type="spellEnd"/>
      <w:r w:rsidR="007F60AB" w:rsidRPr="00297F0A">
        <w:rPr>
          <w:rFonts w:asciiTheme="minorHAnsi" w:hAnsiTheme="minorHAnsi"/>
          <w:b/>
          <w:sz w:val="24"/>
        </w:rPr>
        <w:t>-περιορισμός ένεκα της</w:t>
      </w:r>
      <w:r w:rsidR="00B90963" w:rsidRPr="00297F0A">
        <w:rPr>
          <w:rFonts w:asciiTheme="minorHAnsi" w:hAnsiTheme="minorHAnsi"/>
          <w:b/>
          <w:sz w:val="24"/>
        </w:rPr>
        <w:t xml:space="preserve"> πανδημίας, για όσους πολίτες</w:t>
      </w:r>
      <w:r w:rsidR="007F60AB" w:rsidRPr="00297F0A">
        <w:rPr>
          <w:rFonts w:asciiTheme="minorHAnsi" w:hAnsiTheme="minorHAnsi"/>
          <w:b/>
          <w:sz w:val="24"/>
        </w:rPr>
        <w:t xml:space="preserve"> </w:t>
      </w:r>
      <w:r w:rsidR="00B90963" w:rsidRPr="00297F0A">
        <w:rPr>
          <w:rFonts w:asciiTheme="minorHAnsi" w:hAnsiTheme="minorHAnsi"/>
          <w:b/>
          <w:sz w:val="24"/>
        </w:rPr>
        <w:t xml:space="preserve">ξένων χωρών </w:t>
      </w:r>
      <w:r w:rsidR="007F60AB" w:rsidRPr="00297F0A">
        <w:rPr>
          <w:rFonts w:asciiTheme="minorHAnsi" w:hAnsiTheme="minorHAnsi"/>
          <w:b/>
          <w:sz w:val="24"/>
        </w:rPr>
        <w:t>εισέρχονται στη χώρα.</w:t>
      </w:r>
      <w:r w:rsidR="007F60AB">
        <w:rPr>
          <w:rFonts w:asciiTheme="minorHAnsi" w:hAnsiTheme="minorHAnsi"/>
          <w:sz w:val="24"/>
        </w:rPr>
        <w:t xml:space="preserve"> </w:t>
      </w:r>
    </w:p>
    <w:p w:rsidR="00297F0A" w:rsidRDefault="00E6421D" w:rsidP="00F47B3E">
      <w:pPr>
        <w:spacing w:line="276" w:lineRule="auto"/>
        <w:ind w:left="284" w:firstLine="720"/>
        <w:jc w:val="both"/>
        <w:rPr>
          <w:rFonts w:asciiTheme="minorHAnsi" w:hAnsiTheme="minorHAnsi"/>
          <w:sz w:val="24"/>
        </w:rPr>
      </w:pPr>
      <w:r w:rsidRPr="00297F0A">
        <w:rPr>
          <w:rFonts w:asciiTheme="minorHAnsi" w:hAnsiTheme="minorHAnsi"/>
          <w:b/>
          <w:sz w:val="24"/>
        </w:rPr>
        <w:t>Μοναδική προϋπόθεση</w:t>
      </w:r>
      <w:r>
        <w:rPr>
          <w:rFonts w:asciiTheme="minorHAnsi" w:hAnsiTheme="minorHAnsi"/>
          <w:sz w:val="24"/>
        </w:rPr>
        <w:t xml:space="preserve"> είναι </w:t>
      </w:r>
      <w:r w:rsidR="00B90963">
        <w:rPr>
          <w:rFonts w:asciiTheme="minorHAnsi" w:hAnsiTheme="minorHAnsi"/>
          <w:sz w:val="24"/>
        </w:rPr>
        <w:t>η ενημέρωση των συνοριακών αρχών</w:t>
      </w:r>
      <w:r w:rsidR="005F77E1">
        <w:rPr>
          <w:rFonts w:asciiTheme="minorHAnsi" w:hAnsiTheme="minorHAnsi"/>
          <w:sz w:val="24"/>
        </w:rPr>
        <w:t>,</w:t>
      </w:r>
      <w:r w:rsidR="00B90963">
        <w:rPr>
          <w:rFonts w:asciiTheme="minorHAnsi" w:hAnsiTheme="minorHAnsi"/>
          <w:sz w:val="24"/>
        </w:rPr>
        <w:t xml:space="preserve"> </w:t>
      </w:r>
      <w:r w:rsidR="005F77E1" w:rsidRPr="005F77E1">
        <w:rPr>
          <w:rFonts w:asciiTheme="minorHAnsi" w:hAnsiTheme="minorHAnsi"/>
          <w:sz w:val="24"/>
        </w:rPr>
        <w:t>κατ</w:t>
      </w:r>
      <w:r w:rsidR="005F77E1">
        <w:rPr>
          <w:rFonts w:asciiTheme="minorHAnsi" w:hAnsiTheme="minorHAnsi"/>
          <w:sz w:val="24"/>
        </w:rPr>
        <w:t xml:space="preserve">ά το σχετικό έλεγχο, </w:t>
      </w:r>
      <w:r w:rsidR="000F23CC">
        <w:rPr>
          <w:rFonts w:asciiTheme="minorHAnsi" w:hAnsiTheme="minorHAnsi"/>
          <w:sz w:val="24"/>
        </w:rPr>
        <w:t>με τη γνωμάτευση (στην αγγλική ή στη ρωσική γλώσσα) ιατρικού</w:t>
      </w:r>
      <w:r w:rsidR="00640A03">
        <w:rPr>
          <w:rFonts w:asciiTheme="minorHAnsi" w:hAnsiTheme="minorHAnsi"/>
          <w:sz w:val="24"/>
        </w:rPr>
        <w:t xml:space="preserve"> τεστ </w:t>
      </w:r>
      <w:r w:rsidR="00C07411">
        <w:rPr>
          <w:rFonts w:asciiTheme="minorHAnsi" w:hAnsiTheme="minorHAnsi"/>
          <w:sz w:val="24"/>
        </w:rPr>
        <w:t>περί της πανδημικής νόσου στο οποίο θα έχουν υποβληθεί</w:t>
      </w:r>
      <w:r w:rsidR="00663B0B">
        <w:rPr>
          <w:rFonts w:asciiTheme="minorHAnsi" w:hAnsiTheme="minorHAnsi"/>
          <w:sz w:val="24"/>
        </w:rPr>
        <w:t>,</w:t>
      </w:r>
      <w:r w:rsidR="00C07411">
        <w:rPr>
          <w:rFonts w:asciiTheme="minorHAnsi" w:hAnsiTheme="minorHAnsi"/>
          <w:sz w:val="24"/>
        </w:rPr>
        <w:t xml:space="preserve"> </w:t>
      </w:r>
      <w:r w:rsidR="003721A2">
        <w:rPr>
          <w:rFonts w:asciiTheme="minorHAnsi" w:hAnsiTheme="minorHAnsi"/>
          <w:sz w:val="24"/>
        </w:rPr>
        <w:t>σύμφωνα με τη μέθοδο PCR (</w:t>
      </w:r>
      <w:r w:rsidR="003721A2">
        <w:rPr>
          <w:rFonts w:asciiTheme="minorHAnsi" w:hAnsiTheme="minorHAnsi"/>
          <w:sz w:val="24"/>
          <w:lang w:val="en-US"/>
        </w:rPr>
        <w:t>polymerase</w:t>
      </w:r>
      <w:r w:rsidR="003721A2" w:rsidRPr="003721A2">
        <w:rPr>
          <w:rFonts w:asciiTheme="minorHAnsi" w:hAnsiTheme="minorHAnsi"/>
          <w:sz w:val="24"/>
        </w:rPr>
        <w:t xml:space="preserve"> </w:t>
      </w:r>
      <w:r w:rsidR="003721A2">
        <w:rPr>
          <w:rFonts w:asciiTheme="minorHAnsi" w:hAnsiTheme="minorHAnsi"/>
          <w:sz w:val="24"/>
          <w:lang w:val="en-US"/>
        </w:rPr>
        <w:t>Chain</w:t>
      </w:r>
      <w:r w:rsidR="003721A2" w:rsidRPr="003721A2">
        <w:rPr>
          <w:rFonts w:asciiTheme="minorHAnsi" w:hAnsiTheme="minorHAnsi"/>
          <w:sz w:val="24"/>
        </w:rPr>
        <w:t xml:space="preserve"> </w:t>
      </w:r>
      <w:r w:rsidR="003721A2">
        <w:rPr>
          <w:rFonts w:asciiTheme="minorHAnsi" w:hAnsiTheme="minorHAnsi"/>
          <w:sz w:val="24"/>
          <w:lang w:val="en-US"/>
        </w:rPr>
        <w:t>Reaction</w:t>
      </w:r>
      <w:r w:rsidR="003721A2">
        <w:rPr>
          <w:rFonts w:asciiTheme="minorHAnsi" w:hAnsiTheme="minorHAnsi"/>
          <w:sz w:val="24"/>
        </w:rPr>
        <w:t>)</w:t>
      </w:r>
      <w:r w:rsidR="0059524E" w:rsidRPr="0059524E">
        <w:rPr>
          <w:rFonts w:asciiTheme="minorHAnsi" w:hAnsiTheme="minorHAnsi"/>
          <w:sz w:val="24"/>
        </w:rPr>
        <w:t xml:space="preserve">, </w:t>
      </w:r>
      <w:r w:rsidR="00663B0B">
        <w:rPr>
          <w:rFonts w:asciiTheme="minorHAnsi" w:hAnsiTheme="minorHAnsi"/>
          <w:sz w:val="24"/>
        </w:rPr>
        <w:t>στην οποία</w:t>
      </w:r>
      <w:r w:rsidR="0064135E">
        <w:rPr>
          <w:rFonts w:asciiTheme="minorHAnsi" w:hAnsiTheme="minorHAnsi"/>
          <w:sz w:val="24"/>
        </w:rPr>
        <w:t xml:space="preserve"> θα</w:t>
      </w:r>
      <w:r w:rsidR="003442CA">
        <w:rPr>
          <w:rFonts w:asciiTheme="minorHAnsi" w:hAnsiTheme="minorHAnsi"/>
          <w:sz w:val="24"/>
        </w:rPr>
        <w:t xml:space="preserve"> πρέπει να επιβεβαιώνεται η ύπαρ</w:t>
      </w:r>
      <w:r w:rsidR="0064135E">
        <w:rPr>
          <w:rFonts w:asciiTheme="minorHAnsi" w:hAnsiTheme="minorHAnsi"/>
          <w:sz w:val="24"/>
        </w:rPr>
        <w:t xml:space="preserve">ξη αντισωμάτων </w:t>
      </w:r>
      <w:proofErr w:type="spellStart"/>
      <w:r w:rsidR="003442CA">
        <w:rPr>
          <w:rFonts w:asciiTheme="minorHAnsi" w:hAnsiTheme="minorHAnsi"/>
          <w:sz w:val="24"/>
        </w:rPr>
        <w:t>Immunoglobulin</w:t>
      </w:r>
      <w:proofErr w:type="spellEnd"/>
      <w:r w:rsidR="003442CA">
        <w:rPr>
          <w:rFonts w:asciiTheme="minorHAnsi" w:hAnsiTheme="minorHAnsi"/>
          <w:sz w:val="24"/>
        </w:rPr>
        <w:t xml:space="preserve"> G</w:t>
      </w:r>
      <w:r w:rsidR="0064135E">
        <w:rPr>
          <w:rFonts w:asciiTheme="minorHAnsi" w:hAnsiTheme="minorHAnsi"/>
          <w:sz w:val="24"/>
        </w:rPr>
        <w:t xml:space="preserve">. Στο εν λόγω τεστ θα πρέπει να έχουν υποβληθεί </w:t>
      </w:r>
      <w:r w:rsidR="0059524E">
        <w:rPr>
          <w:rFonts w:asciiTheme="minorHAnsi" w:hAnsiTheme="minorHAnsi"/>
          <w:sz w:val="24"/>
        </w:rPr>
        <w:t xml:space="preserve">όχι νωρίτερα των τριών ημερών από την άφιξή τους στα ρωσικά σύνορα. </w:t>
      </w:r>
    </w:p>
    <w:p w:rsidR="00BD2506" w:rsidRDefault="00663B0B" w:rsidP="00297F0A">
      <w:pPr>
        <w:spacing w:line="276" w:lineRule="auto"/>
        <w:ind w:left="284" w:firstLine="720"/>
        <w:jc w:val="both"/>
        <w:rPr>
          <w:rFonts w:asciiTheme="minorHAnsi" w:hAnsiTheme="minorHAnsi"/>
          <w:sz w:val="24"/>
        </w:rPr>
      </w:pPr>
      <w:r>
        <w:rPr>
          <w:rFonts w:asciiTheme="minorHAnsi" w:hAnsiTheme="minorHAnsi"/>
          <w:sz w:val="24"/>
        </w:rPr>
        <w:t>Στην περίπτωση που οι εν λόγω πολίτες δεν έχουν υποβληθεί σε τεστ προ της άφιξής των στη Ρωσική Ομοσπονδία, έχουν τη δυνατότητα να υποβληθούν σε αυτό το αργότερο εντός τριών ημερών από της εισόδου των</w:t>
      </w:r>
      <w:r w:rsidR="008104FC">
        <w:rPr>
          <w:rFonts w:asciiTheme="minorHAnsi" w:hAnsiTheme="minorHAnsi"/>
          <w:sz w:val="24"/>
        </w:rPr>
        <w:t>,</w:t>
      </w:r>
      <w:r w:rsidR="00D309D8">
        <w:rPr>
          <w:rFonts w:asciiTheme="minorHAnsi" w:hAnsiTheme="minorHAnsi"/>
          <w:sz w:val="24"/>
        </w:rPr>
        <w:t xml:space="preserve"> σύμφωνα με τις κείμενες διατάξεις,</w:t>
      </w:r>
      <w:r>
        <w:rPr>
          <w:rFonts w:asciiTheme="minorHAnsi" w:hAnsiTheme="minorHAnsi"/>
          <w:sz w:val="24"/>
        </w:rPr>
        <w:t xml:space="preserve"> ενώ οι εργοδότες των έχουν την υποχρέωση </w:t>
      </w:r>
      <w:r w:rsidR="006E7AEE">
        <w:rPr>
          <w:rFonts w:asciiTheme="minorHAnsi" w:hAnsiTheme="minorHAnsi"/>
          <w:sz w:val="24"/>
        </w:rPr>
        <w:t xml:space="preserve">ενημέρωσης των Αρχών. </w:t>
      </w:r>
      <w:r w:rsidR="00721140">
        <w:rPr>
          <w:rFonts w:asciiTheme="minorHAnsi" w:hAnsiTheme="minorHAnsi"/>
          <w:sz w:val="24"/>
        </w:rPr>
        <w:t xml:space="preserve">Σε αντίθετη </w:t>
      </w:r>
      <w:r w:rsidR="00473624">
        <w:rPr>
          <w:rFonts w:asciiTheme="minorHAnsi" w:hAnsiTheme="minorHAnsi"/>
          <w:sz w:val="24"/>
        </w:rPr>
        <w:t xml:space="preserve">περίπτωση, ισχύει το καθεστώς </w:t>
      </w:r>
      <w:proofErr w:type="spellStart"/>
      <w:r w:rsidR="00473624">
        <w:rPr>
          <w:rFonts w:asciiTheme="minorHAnsi" w:hAnsiTheme="minorHAnsi"/>
          <w:sz w:val="24"/>
        </w:rPr>
        <w:t>αυ</w:t>
      </w:r>
      <w:r w:rsidR="00721140">
        <w:rPr>
          <w:rFonts w:asciiTheme="minorHAnsi" w:hAnsiTheme="minorHAnsi"/>
          <w:sz w:val="24"/>
        </w:rPr>
        <w:t>το</w:t>
      </w:r>
      <w:proofErr w:type="spellEnd"/>
      <w:r w:rsidR="00721140">
        <w:rPr>
          <w:rFonts w:asciiTheme="minorHAnsi" w:hAnsiTheme="minorHAnsi"/>
          <w:sz w:val="24"/>
        </w:rPr>
        <w:t xml:space="preserve">-περιορισμού </w:t>
      </w:r>
      <w:r w:rsidR="00473624">
        <w:rPr>
          <w:rFonts w:asciiTheme="minorHAnsi" w:hAnsiTheme="minorHAnsi"/>
          <w:sz w:val="24"/>
        </w:rPr>
        <w:t>στο σημείο κατοικίας τους μέχρι την πλήρη ανάρρωσή τους (</w:t>
      </w:r>
      <w:r w:rsidR="006E7AEE">
        <w:rPr>
          <w:rFonts w:asciiTheme="minorHAnsi" w:hAnsiTheme="minorHAnsi"/>
          <w:sz w:val="24"/>
        </w:rPr>
        <w:t xml:space="preserve">απαιτείται </w:t>
      </w:r>
      <w:proofErr w:type="spellStart"/>
      <w:r w:rsidR="006E7AEE">
        <w:rPr>
          <w:rFonts w:asciiTheme="minorHAnsi" w:hAnsiTheme="minorHAnsi"/>
          <w:sz w:val="24"/>
        </w:rPr>
        <w:t>επανυποβολή</w:t>
      </w:r>
      <w:proofErr w:type="spellEnd"/>
      <w:r w:rsidR="00473624">
        <w:rPr>
          <w:rFonts w:asciiTheme="minorHAnsi" w:hAnsiTheme="minorHAnsi"/>
          <w:sz w:val="24"/>
        </w:rPr>
        <w:t xml:space="preserve"> σε τεστ).</w:t>
      </w:r>
      <w:r w:rsidR="001C4608">
        <w:rPr>
          <w:rFonts w:asciiTheme="minorHAnsi" w:hAnsiTheme="minorHAnsi"/>
          <w:sz w:val="24"/>
        </w:rPr>
        <w:t xml:space="preserve"> </w:t>
      </w:r>
    </w:p>
    <w:p w:rsidR="00F47B3E" w:rsidRPr="0068279A" w:rsidRDefault="00F47B3E" w:rsidP="00975CF0">
      <w:pPr>
        <w:jc w:val="both"/>
        <w:rPr>
          <w:rFonts w:asciiTheme="minorHAnsi" w:hAnsiTheme="minorHAnsi"/>
          <w:sz w:val="28"/>
        </w:rPr>
      </w:pPr>
    </w:p>
    <w:p w:rsidR="00F427A7" w:rsidRPr="001C222A" w:rsidRDefault="00C1016B" w:rsidP="007E0526">
      <w:pPr>
        <w:jc w:val="center"/>
        <w:rPr>
          <w:rFonts w:asciiTheme="minorHAnsi" w:hAnsiTheme="minorHAnsi"/>
          <w:sz w:val="24"/>
        </w:rPr>
      </w:pPr>
      <w:r w:rsidRPr="001C222A">
        <w:rPr>
          <w:rFonts w:asciiTheme="minorHAnsi" w:hAnsiTheme="minorHAnsi"/>
          <w:sz w:val="24"/>
        </w:rPr>
        <w:t xml:space="preserve">                                                                            </w:t>
      </w:r>
      <w:bookmarkStart w:id="1" w:name="ΥΠΟΓΡΑΦΗ"/>
      <w:r w:rsidR="00F427A7" w:rsidRPr="001C222A">
        <w:rPr>
          <w:rFonts w:asciiTheme="minorHAnsi" w:hAnsiTheme="minorHAnsi"/>
          <w:sz w:val="24"/>
        </w:rPr>
        <w:tab/>
      </w:r>
      <w:r w:rsidR="00F427A7" w:rsidRPr="001C222A">
        <w:rPr>
          <w:rFonts w:asciiTheme="minorHAnsi" w:hAnsiTheme="minorHAnsi"/>
          <w:sz w:val="24"/>
        </w:rPr>
        <w:tab/>
      </w:r>
      <w:r w:rsidR="00F427A7" w:rsidRPr="001C222A">
        <w:rPr>
          <w:rFonts w:asciiTheme="minorHAnsi" w:hAnsiTheme="minorHAnsi"/>
          <w:sz w:val="24"/>
        </w:rPr>
        <w:tab/>
      </w:r>
      <w:r w:rsidR="00004628" w:rsidRPr="001C222A">
        <w:rPr>
          <w:rFonts w:asciiTheme="minorHAnsi" w:hAnsiTheme="minorHAnsi"/>
          <w:sz w:val="24"/>
        </w:rPr>
        <w:t>Ο</w:t>
      </w:r>
      <w:r w:rsidR="00F427A7" w:rsidRPr="001C222A">
        <w:rPr>
          <w:rFonts w:asciiTheme="minorHAnsi" w:hAnsiTheme="minorHAnsi"/>
          <w:sz w:val="24"/>
        </w:rPr>
        <w:t xml:space="preserve"> Προϊστ</w:t>
      </w:r>
      <w:r w:rsidR="002801D8" w:rsidRPr="001C222A">
        <w:rPr>
          <w:rFonts w:asciiTheme="minorHAnsi" w:hAnsiTheme="minorHAnsi"/>
          <w:sz w:val="24"/>
        </w:rPr>
        <w:t>άμε</w:t>
      </w:r>
      <w:r w:rsidR="00004628" w:rsidRPr="001C222A">
        <w:rPr>
          <w:rFonts w:asciiTheme="minorHAnsi" w:hAnsiTheme="minorHAnsi"/>
          <w:sz w:val="24"/>
        </w:rPr>
        <w:t>νος</w:t>
      </w:r>
      <w:r w:rsidR="00560F07" w:rsidRPr="001C222A">
        <w:rPr>
          <w:rFonts w:asciiTheme="minorHAnsi" w:hAnsiTheme="minorHAnsi"/>
          <w:sz w:val="24"/>
        </w:rPr>
        <w:t xml:space="preserve"> </w:t>
      </w:r>
    </w:p>
    <w:p w:rsidR="00770A2D" w:rsidRPr="001C222A" w:rsidRDefault="00B16E47" w:rsidP="00B91DD5">
      <w:pPr>
        <w:ind w:left="5040" w:firstLine="720"/>
        <w:jc w:val="center"/>
        <w:rPr>
          <w:noProof/>
          <w:sz w:val="24"/>
          <w:lang w:eastAsia="en-US"/>
        </w:rPr>
      </w:pPr>
      <w:r w:rsidRPr="001C222A">
        <w:rPr>
          <w:noProof/>
          <w:sz w:val="24"/>
          <w:lang w:val="en-US" w:eastAsia="en-US"/>
        </w:rPr>
        <w:drawing>
          <wp:inline distT="0" distB="0" distL="0" distR="0">
            <wp:extent cx="904875" cy="48541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908971" cy="487616"/>
                    </a:xfrm>
                    <a:prstGeom prst="rect">
                      <a:avLst/>
                    </a:prstGeom>
                    <a:noFill/>
                    <a:ln w="9525">
                      <a:noFill/>
                      <a:miter lim="800000"/>
                      <a:headEnd/>
                      <a:tailEnd/>
                    </a:ln>
                  </pic:spPr>
                </pic:pic>
              </a:graphicData>
            </a:graphic>
          </wp:inline>
        </w:drawing>
      </w:r>
    </w:p>
    <w:p w:rsidR="00F427A7" w:rsidRPr="001C222A" w:rsidRDefault="00770A2D" w:rsidP="00F427A7">
      <w:pPr>
        <w:ind w:left="5040" w:firstLine="720"/>
        <w:jc w:val="center"/>
        <w:rPr>
          <w:rFonts w:asciiTheme="minorHAnsi" w:hAnsiTheme="minorHAnsi"/>
          <w:sz w:val="24"/>
        </w:rPr>
      </w:pPr>
      <w:r w:rsidRPr="001C222A">
        <w:rPr>
          <w:rFonts w:asciiTheme="minorHAnsi" w:hAnsiTheme="minorHAnsi"/>
          <w:sz w:val="24"/>
        </w:rPr>
        <w:t>Χρήστος</w:t>
      </w:r>
      <w:r w:rsidR="00C9775A" w:rsidRPr="001C222A">
        <w:rPr>
          <w:rFonts w:asciiTheme="minorHAnsi" w:hAnsiTheme="minorHAnsi"/>
          <w:sz w:val="24"/>
        </w:rPr>
        <w:t xml:space="preserve"> </w:t>
      </w:r>
      <w:r w:rsidRPr="001C222A">
        <w:rPr>
          <w:rFonts w:asciiTheme="minorHAnsi" w:hAnsiTheme="minorHAnsi"/>
          <w:sz w:val="24"/>
        </w:rPr>
        <w:t>Φαρμάκης</w:t>
      </w:r>
    </w:p>
    <w:p w:rsidR="0033671D" w:rsidRDefault="00C9775A" w:rsidP="0033671D">
      <w:pPr>
        <w:ind w:left="5760" w:firstLine="720"/>
        <w:rPr>
          <w:rFonts w:asciiTheme="minorHAnsi" w:hAnsiTheme="minorHAnsi"/>
          <w:sz w:val="24"/>
        </w:rPr>
      </w:pPr>
      <w:r w:rsidRPr="001C222A">
        <w:rPr>
          <w:rFonts w:asciiTheme="minorHAnsi" w:hAnsiTheme="minorHAnsi"/>
          <w:sz w:val="24"/>
        </w:rPr>
        <w:t xml:space="preserve"> Γενικός </w:t>
      </w:r>
      <w:r w:rsidR="00560F07" w:rsidRPr="001C222A">
        <w:rPr>
          <w:rFonts w:asciiTheme="minorHAnsi" w:hAnsiTheme="minorHAnsi"/>
          <w:sz w:val="24"/>
        </w:rPr>
        <w:t>Σύμβουλος</w:t>
      </w:r>
      <w:r w:rsidR="00F427A7" w:rsidRPr="001C222A">
        <w:rPr>
          <w:rFonts w:asciiTheme="minorHAnsi" w:hAnsiTheme="minorHAnsi"/>
          <w:sz w:val="24"/>
        </w:rPr>
        <w:t xml:space="preserve"> ΟΕΥ </w:t>
      </w:r>
      <w:r w:rsidR="00F427A7" w:rsidRPr="001C222A">
        <w:rPr>
          <w:rFonts w:asciiTheme="minorHAnsi" w:hAnsiTheme="minorHAnsi"/>
          <w:sz w:val="24"/>
          <w:lang w:val="en-US"/>
        </w:rPr>
        <w:t>A</w:t>
      </w:r>
      <w:r w:rsidR="00F427A7" w:rsidRPr="001C222A">
        <w:rPr>
          <w:rFonts w:asciiTheme="minorHAnsi" w:hAnsiTheme="minorHAnsi"/>
          <w:sz w:val="24"/>
        </w:rPr>
        <w:t>΄</w:t>
      </w:r>
      <w:bookmarkEnd w:id="1"/>
    </w:p>
    <w:p w:rsidR="00F47B3E" w:rsidRDefault="00F47B3E" w:rsidP="0033671D">
      <w:pPr>
        <w:ind w:left="5760" w:firstLine="720"/>
        <w:rPr>
          <w:rFonts w:asciiTheme="minorHAnsi" w:hAnsiTheme="minorHAnsi"/>
          <w:sz w:val="24"/>
        </w:rPr>
      </w:pPr>
    </w:p>
    <w:p w:rsidR="00E01BB9" w:rsidRDefault="00E01BB9" w:rsidP="00F427A7">
      <w:pPr>
        <w:rPr>
          <w:rFonts w:asciiTheme="minorHAnsi" w:hAnsiTheme="minorHAnsi"/>
          <w:sz w:val="24"/>
        </w:rPr>
      </w:pPr>
    </w:p>
    <w:p w:rsidR="00E01BB9" w:rsidRDefault="00E01BB9" w:rsidP="00F427A7">
      <w:pPr>
        <w:rPr>
          <w:rFonts w:asciiTheme="minorHAnsi" w:hAnsiTheme="minorHAnsi"/>
          <w:sz w:val="24"/>
        </w:rPr>
      </w:pPr>
    </w:p>
    <w:p w:rsidR="00E01BB9" w:rsidRDefault="00E01BB9" w:rsidP="00F427A7">
      <w:pPr>
        <w:rPr>
          <w:rFonts w:asciiTheme="minorHAnsi" w:hAnsiTheme="minorHAnsi"/>
          <w:sz w:val="24"/>
        </w:rPr>
      </w:pPr>
    </w:p>
    <w:p w:rsidR="00B776A0" w:rsidRDefault="00B776A0" w:rsidP="00F427A7">
      <w:pPr>
        <w:rPr>
          <w:rFonts w:asciiTheme="minorHAnsi" w:hAnsiTheme="minorHAnsi"/>
          <w:sz w:val="24"/>
        </w:rPr>
      </w:pPr>
    </w:p>
    <w:p w:rsidR="00E01BB9" w:rsidRDefault="00E01BB9" w:rsidP="00F427A7">
      <w:pPr>
        <w:rPr>
          <w:rFonts w:asciiTheme="minorHAnsi" w:hAnsiTheme="minorHAnsi"/>
          <w:sz w:val="24"/>
        </w:rPr>
      </w:pPr>
    </w:p>
    <w:p w:rsidR="00E01BB9" w:rsidRDefault="00E01BB9" w:rsidP="00F427A7">
      <w:pPr>
        <w:rPr>
          <w:rFonts w:asciiTheme="minorHAnsi" w:hAnsiTheme="minorHAnsi"/>
          <w:sz w:val="24"/>
        </w:rPr>
      </w:pPr>
    </w:p>
    <w:p w:rsidR="00E01BB9" w:rsidRPr="00E01BB9" w:rsidRDefault="00E01BB9" w:rsidP="00F427A7">
      <w:pPr>
        <w:rPr>
          <w:rFonts w:asciiTheme="minorHAnsi" w:hAnsiTheme="minorHAnsi"/>
          <w:sz w:val="24"/>
          <w:u w:val="single"/>
        </w:rPr>
      </w:pPr>
      <w:r w:rsidRPr="00E01BB9">
        <w:rPr>
          <w:rFonts w:asciiTheme="minorHAnsi" w:hAnsiTheme="minorHAnsi"/>
          <w:sz w:val="24"/>
          <w:u w:val="single"/>
        </w:rPr>
        <w:t>Συν:</w:t>
      </w:r>
    </w:p>
    <w:p w:rsidR="00B776A0" w:rsidRDefault="00E01BB9" w:rsidP="00E01BB9">
      <w:pPr>
        <w:ind w:left="360"/>
        <w:rPr>
          <w:rFonts w:asciiTheme="minorHAnsi" w:hAnsiTheme="minorHAnsi"/>
          <w:sz w:val="24"/>
        </w:rPr>
      </w:pPr>
      <w:r>
        <w:rPr>
          <w:rFonts w:asciiTheme="minorHAnsi" w:hAnsiTheme="minorHAnsi"/>
          <w:sz w:val="24"/>
        </w:rPr>
        <w:t>α)  Επιστολή συγκατάθεσης εκάστου στελέχους</w:t>
      </w:r>
      <w:r w:rsidR="00B776A0">
        <w:rPr>
          <w:rFonts w:asciiTheme="minorHAnsi" w:hAnsiTheme="minorHAnsi"/>
          <w:sz w:val="24"/>
        </w:rPr>
        <w:t>,</w:t>
      </w:r>
    </w:p>
    <w:p w:rsidR="00E01BB9" w:rsidRDefault="00B776A0" w:rsidP="00E01BB9">
      <w:pPr>
        <w:ind w:left="360"/>
        <w:rPr>
          <w:rFonts w:asciiTheme="minorHAnsi" w:hAnsiTheme="minorHAnsi"/>
          <w:sz w:val="24"/>
        </w:rPr>
      </w:pPr>
      <w:r>
        <w:rPr>
          <w:rFonts w:asciiTheme="minorHAnsi" w:hAnsiTheme="minorHAnsi"/>
          <w:sz w:val="24"/>
        </w:rPr>
        <w:t>β)  Φύλλο εργασίας στοιχείων προσωπικών άφιξης στη Ρωσική Ομοσπονδία.</w:t>
      </w:r>
      <w:r w:rsidR="00E01BB9">
        <w:rPr>
          <w:rFonts w:asciiTheme="minorHAnsi" w:hAnsiTheme="minorHAnsi"/>
          <w:sz w:val="24"/>
        </w:rPr>
        <w:t xml:space="preserve"> </w:t>
      </w:r>
    </w:p>
    <w:p w:rsidR="00FE5C7E" w:rsidRDefault="00FE5C7E" w:rsidP="00E01BB9">
      <w:pPr>
        <w:ind w:left="360"/>
        <w:rPr>
          <w:rFonts w:asciiTheme="minorHAnsi" w:hAnsiTheme="minorHAnsi"/>
          <w:sz w:val="24"/>
        </w:rPr>
      </w:pPr>
    </w:p>
    <w:p w:rsidR="00FE5C7E" w:rsidRDefault="00FE5C7E" w:rsidP="00E01BB9">
      <w:pPr>
        <w:ind w:left="360"/>
        <w:rPr>
          <w:rFonts w:asciiTheme="minorHAnsi" w:hAnsiTheme="minorHAnsi"/>
          <w:sz w:val="24"/>
        </w:rPr>
      </w:pPr>
    </w:p>
    <w:p w:rsidR="0068279A" w:rsidRDefault="0068279A" w:rsidP="006E7AEE">
      <w:pPr>
        <w:rPr>
          <w:rFonts w:asciiTheme="minorHAnsi" w:hAnsiTheme="minorHAnsi"/>
          <w:sz w:val="24"/>
        </w:rPr>
      </w:pPr>
    </w:p>
    <w:p w:rsidR="00FE5C7E" w:rsidRDefault="00FE5C7E" w:rsidP="00E01BB9">
      <w:pPr>
        <w:ind w:left="360"/>
        <w:rPr>
          <w:rFonts w:asciiTheme="minorHAnsi" w:hAnsiTheme="minorHAnsi"/>
          <w:sz w:val="24"/>
        </w:rPr>
      </w:pPr>
    </w:p>
    <w:p w:rsidR="00FE5C7E" w:rsidRDefault="00FE5C7E" w:rsidP="00E01BB9">
      <w:pPr>
        <w:ind w:left="360"/>
        <w:rPr>
          <w:rFonts w:asciiTheme="minorHAnsi" w:hAnsiTheme="minorHAnsi"/>
          <w:sz w:val="24"/>
        </w:rPr>
      </w:pPr>
    </w:p>
    <w:p w:rsidR="00FE5C7E" w:rsidRPr="00FE5C7E" w:rsidRDefault="00FE5C7E" w:rsidP="00FE5C7E">
      <w:pPr>
        <w:rPr>
          <w:rFonts w:asciiTheme="minorHAnsi" w:hAnsiTheme="minorHAnsi"/>
        </w:rPr>
      </w:pPr>
      <w:r w:rsidRPr="00FE5C7E">
        <w:rPr>
          <w:rFonts w:asciiTheme="minorHAnsi" w:hAnsiTheme="minorHAnsi"/>
        </w:rPr>
        <w:t>ΒΩΚ/</w:t>
      </w:r>
    </w:p>
    <w:sectPr w:rsidR="00FE5C7E" w:rsidRPr="00FE5C7E" w:rsidSect="00873E48">
      <w:footerReference w:type="default" r:id="rId10"/>
      <w:footerReference w:type="first" r:id="rId11"/>
      <w:pgSz w:w="11906" w:h="16838" w:code="9"/>
      <w:pgMar w:top="1135" w:right="1416" w:bottom="567" w:left="1134" w:header="709" w:footer="23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7AEE" w:rsidRDefault="006E7AEE" w:rsidP="00577EB9">
      <w:r>
        <w:separator/>
      </w:r>
    </w:p>
    <w:p w:rsidR="006E7AEE" w:rsidRDefault="006E7AEE"/>
  </w:endnote>
  <w:endnote w:type="continuationSeparator" w:id="0">
    <w:p w:rsidR="006E7AEE" w:rsidRDefault="006E7AEE" w:rsidP="00577EB9">
      <w:r>
        <w:continuationSeparator/>
      </w:r>
    </w:p>
    <w:p w:rsidR="006E7AEE" w:rsidRDefault="006E7AEE"/>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Georgia">
    <w:panose1 w:val="02040502050405020303"/>
    <w:charset w:val="A1"/>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AEE" w:rsidRDefault="006E7AEE" w:rsidP="00316843">
    <w:pPr>
      <w:pStyle w:val="Footer"/>
      <w:pBdr>
        <w:bottom w:val="single" w:sz="12" w:space="1" w:color="auto"/>
      </w:pBdr>
      <w:jc w:val="center"/>
      <w:rPr>
        <w:rFonts w:ascii="Arial" w:hAnsi="Arial" w:cs="Arial"/>
        <w:b/>
        <w:lang w:val="en-US"/>
      </w:rPr>
    </w:pPr>
  </w:p>
  <w:p w:rsidR="006E7AEE" w:rsidRPr="006540BD" w:rsidRDefault="006E7AEE" w:rsidP="006540BD">
    <w:pPr>
      <w:pStyle w:val="Footer"/>
      <w:jc w:val="right"/>
      <w:rPr>
        <w:rFonts w:asciiTheme="minorHAnsi" w:hAnsiTheme="minorHAnsi" w:cs="Arial"/>
        <w:b/>
        <w:sz w:val="16"/>
        <w:szCs w:val="18"/>
        <w:lang w:val="en-US"/>
      </w:rPr>
    </w:pPr>
    <w:r w:rsidRPr="006540BD">
      <w:rPr>
        <w:rFonts w:asciiTheme="minorHAnsi" w:hAnsiTheme="minorHAnsi" w:cs="Arial"/>
        <w:sz w:val="16"/>
        <w:szCs w:val="18"/>
      </w:rPr>
      <w:t xml:space="preserve">Σελίδα </w:t>
    </w:r>
    <w:r w:rsidR="00AA452F" w:rsidRPr="006540BD">
      <w:rPr>
        <w:rFonts w:asciiTheme="minorHAnsi" w:hAnsiTheme="minorHAnsi" w:cs="Arial"/>
        <w:b/>
        <w:sz w:val="16"/>
        <w:szCs w:val="18"/>
      </w:rPr>
      <w:fldChar w:fldCharType="begin"/>
    </w:r>
    <w:r w:rsidRPr="006540BD">
      <w:rPr>
        <w:rFonts w:asciiTheme="minorHAnsi" w:hAnsiTheme="minorHAnsi" w:cs="Arial"/>
        <w:b/>
        <w:sz w:val="16"/>
        <w:szCs w:val="18"/>
      </w:rPr>
      <w:instrText xml:space="preserve"> PAGE </w:instrText>
    </w:r>
    <w:r w:rsidR="00AA452F" w:rsidRPr="006540BD">
      <w:rPr>
        <w:rFonts w:asciiTheme="minorHAnsi" w:hAnsiTheme="minorHAnsi" w:cs="Arial"/>
        <w:b/>
        <w:sz w:val="16"/>
        <w:szCs w:val="18"/>
      </w:rPr>
      <w:fldChar w:fldCharType="separate"/>
    </w:r>
    <w:r w:rsidR="008104FC">
      <w:rPr>
        <w:rFonts w:asciiTheme="minorHAnsi" w:hAnsiTheme="minorHAnsi" w:cs="Arial"/>
        <w:b/>
        <w:noProof/>
        <w:sz w:val="16"/>
        <w:szCs w:val="18"/>
      </w:rPr>
      <w:t>2</w:t>
    </w:r>
    <w:r w:rsidR="00AA452F" w:rsidRPr="006540BD">
      <w:rPr>
        <w:rFonts w:asciiTheme="minorHAnsi" w:hAnsiTheme="minorHAnsi" w:cs="Arial"/>
        <w:b/>
        <w:sz w:val="16"/>
        <w:szCs w:val="18"/>
      </w:rPr>
      <w:fldChar w:fldCharType="end"/>
    </w:r>
    <w:r w:rsidRPr="006540BD">
      <w:rPr>
        <w:rFonts w:asciiTheme="minorHAnsi" w:hAnsiTheme="minorHAnsi" w:cs="Arial"/>
        <w:sz w:val="16"/>
        <w:szCs w:val="18"/>
      </w:rPr>
      <w:t xml:space="preserve"> από </w:t>
    </w:r>
    <w:r w:rsidR="00AA452F" w:rsidRPr="006540BD">
      <w:rPr>
        <w:rFonts w:asciiTheme="minorHAnsi" w:hAnsiTheme="minorHAnsi" w:cs="Arial"/>
        <w:b/>
        <w:sz w:val="16"/>
        <w:szCs w:val="18"/>
      </w:rPr>
      <w:fldChar w:fldCharType="begin"/>
    </w:r>
    <w:r w:rsidRPr="006540BD">
      <w:rPr>
        <w:rFonts w:asciiTheme="minorHAnsi" w:hAnsiTheme="minorHAnsi" w:cs="Arial"/>
        <w:b/>
        <w:sz w:val="16"/>
        <w:szCs w:val="18"/>
      </w:rPr>
      <w:instrText xml:space="preserve"> NUMPAGES  </w:instrText>
    </w:r>
    <w:r w:rsidR="00AA452F" w:rsidRPr="006540BD">
      <w:rPr>
        <w:rFonts w:asciiTheme="minorHAnsi" w:hAnsiTheme="minorHAnsi" w:cs="Arial"/>
        <w:b/>
        <w:sz w:val="16"/>
        <w:szCs w:val="18"/>
      </w:rPr>
      <w:fldChar w:fldCharType="separate"/>
    </w:r>
    <w:r w:rsidR="008104FC">
      <w:rPr>
        <w:rFonts w:asciiTheme="minorHAnsi" w:hAnsiTheme="minorHAnsi" w:cs="Arial"/>
        <w:b/>
        <w:noProof/>
        <w:sz w:val="16"/>
        <w:szCs w:val="18"/>
      </w:rPr>
      <w:t>2</w:t>
    </w:r>
    <w:r w:rsidR="00AA452F" w:rsidRPr="006540BD">
      <w:rPr>
        <w:rFonts w:asciiTheme="minorHAnsi" w:hAnsiTheme="minorHAnsi" w:cs="Arial"/>
        <w:b/>
        <w:sz w:val="16"/>
        <w:szCs w:val="18"/>
      </w:rPr>
      <w:fldChar w:fldCharType="end"/>
    </w:r>
    <w:bookmarkStart w:id="2" w:name="Α_Π_ΦΑΚΕΛΟΥ_3"/>
    <w:bookmarkEnd w:id="2"/>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AEE" w:rsidRDefault="006E7AEE" w:rsidP="001C222A">
    <w:pPr>
      <w:tabs>
        <w:tab w:val="center" w:pos="4320"/>
        <w:tab w:val="right" w:pos="8640"/>
      </w:tabs>
      <w:jc w:val="center"/>
      <w:rPr>
        <w:rFonts w:cs="Arial"/>
        <w:sz w:val="18"/>
        <w:szCs w:val="18"/>
        <w:lang w:val="en-US"/>
      </w:rPr>
    </w:pPr>
  </w:p>
  <w:p w:rsidR="006E7AEE" w:rsidRPr="0095517C" w:rsidRDefault="006E7AEE" w:rsidP="001C222A">
    <w:pPr>
      <w:tabs>
        <w:tab w:val="center" w:pos="4320"/>
        <w:tab w:val="right" w:pos="8640"/>
      </w:tabs>
      <w:jc w:val="center"/>
      <w:rPr>
        <w:rFonts w:cs="Arial"/>
        <w:sz w:val="18"/>
        <w:szCs w:val="18"/>
        <w:lang w:val="en-US"/>
      </w:rPr>
    </w:pPr>
    <w:proofErr w:type="spellStart"/>
    <w:r w:rsidRPr="0095517C">
      <w:rPr>
        <w:rFonts w:cs="Arial"/>
        <w:sz w:val="18"/>
        <w:szCs w:val="18"/>
        <w:lang w:val="en-US"/>
      </w:rPr>
      <w:t>Leontievsky</w:t>
    </w:r>
    <w:proofErr w:type="spellEnd"/>
    <w:r>
      <w:rPr>
        <w:rFonts w:cs="Arial"/>
        <w:sz w:val="18"/>
        <w:szCs w:val="18"/>
        <w:lang w:val="en-US"/>
      </w:rPr>
      <w:t xml:space="preserve"> </w:t>
    </w:r>
    <w:proofErr w:type="spellStart"/>
    <w:r w:rsidRPr="0095517C">
      <w:rPr>
        <w:rFonts w:cs="Arial"/>
        <w:sz w:val="18"/>
        <w:szCs w:val="18"/>
        <w:lang w:val="en-US"/>
      </w:rPr>
      <w:t>Pereulok</w:t>
    </w:r>
    <w:proofErr w:type="spellEnd"/>
    <w:r w:rsidRPr="0095517C">
      <w:rPr>
        <w:rFonts w:cs="Arial"/>
        <w:sz w:val="18"/>
        <w:szCs w:val="18"/>
        <w:lang w:val="en-US"/>
      </w:rPr>
      <w:t xml:space="preserve"> 4, 125009, </w:t>
    </w:r>
    <w:r w:rsidRPr="001C222A">
      <w:rPr>
        <w:rFonts w:cs="Arial"/>
        <w:sz w:val="18"/>
        <w:szCs w:val="18"/>
      </w:rPr>
      <w:t>Μόσχα</w:t>
    </w:r>
    <w:r w:rsidRPr="0095517C">
      <w:rPr>
        <w:rFonts w:cs="Arial"/>
        <w:sz w:val="18"/>
        <w:szCs w:val="18"/>
        <w:lang w:val="en-US"/>
      </w:rPr>
      <w:t xml:space="preserve">, </w:t>
    </w:r>
    <w:r w:rsidRPr="001C222A">
      <w:rPr>
        <w:rFonts w:cs="Arial"/>
        <w:sz w:val="18"/>
        <w:szCs w:val="18"/>
      </w:rPr>
      <w:t>Ρωσική</w:t>
    </w:r>
    <w:r w:rsidRPr="0095517C">
      <w:rPr>
        <w:rFonts w:cs="Arial"/>
        <w:sz w:val="18"/>
        <w:szCs w:val="18"/>
        <w:lang w:val="en-US"/>
      </w:rPr>
      <w:t xml:space="preserve"> </w:t>
    </w:r>
    <w:r w:rsidRPr="001C222A">
      <w:rPr>
        <w:rFonts w:cs="Arial"/>
        <w:sz w:val="18"/>
        <w:szCs w:val="18"/>
      </w:rPr>
      <w:t>Ομοσπονδία</w:t>
    </w:r>
  </w:p>
  <w:p w:rsidR="006E7AEE" w:rsidRPr="0095517C" w:rsidRDefault="006E7AEE" w:rsidP="001C222A">
    <w:pPr>
      <w:tabs>
        <w:tab w:val="center" w:pos="4320"/>
        <w:tab w:val="right" w:pos="8640"/>
      </w:tabs>
      <w:jc w:val="center"/>
      <w:rPr>
        <w:rFonts w:cs="Arial"/>
        <w:sz w:val="18"/>
        <w:szCs w:val="18"/>
        <w:lang w:val="en-US"/>
      </w:rPr>
    </w:pPr>
    <w:proofErr w:type="spellStart"/>
    <w:r w:rsidRPr="001C222A">
      <w:rPr>
        <w:rFonts w:cs="Arial"/>
        <w:sz w:val="18"/>
        <w:szCs w:val="18"/>
      </w:rPr>
      <w:t>Τηλ</w:t>
    </w:r>
    <w:proofErr w:type="spellEnd"/>
    <w:r w:rsidRPr="0095517C">
      <w:rPr>
        <w:rFonts w:cs="Arial"/>
        <w:sz w:val="18"/>
        <w:szCs w:val="18"/>
        <w:lang w:val="en-US"/>
      </w:rPr>
      <w:t xml:space="preserve">.: +7 495 539 2970, </w:t>
    </w:r>
    <w:r w:rsidRPr="00297F0A">
      <w:rPr>
        <w:rFonts w:cs="Arial"/>
        <w:sz w:val="18"/>
        <w:szCs w:val="18"/>
        <w:lang w:val="en-US"/>
      </w:rPr>
      <w:t>Fax</w:t>
    </w:r>
    <w:r w:rsidRPr="0095517C">
      <w:rPr>
        <w:rFonts w:cs="Arial"/>
        <w:sz w:val="18"/>
        <w:szCs w:val="18"/>
        <w:lang w:val="en-US"/>
      </w:rPr>
      <w:t xml:space="preserve">: +7 495 539 2974, </w:t>
    </w:r>
    <w:r w:rsidRPr="00297F0A">
      <w:rPr>
        <w:rFonts w:cs="Arial"/>
        <w:sz w:val="18"/>
        <w:szCs w:val="18"/>
        <w:lang w:val="en-US"/>
      </w:rPr>
      <w:t>E</w:t>
    </w:r>
    <w:r w:rsidRPr="0095517C">
      <w:rPr>
        <w:rFonts w:cs="Arial"/>
        <w:sz w:val="18"/>
        <w:szCs w:val="18"/>
        <w:lang w:val="en-US"/>
      </w:rPr>
      <w:t>-</w:t>
    </w:r>
    <w:r w:rsidRPr="00297F0A">
      <w:rPr>
        <w:rFonts w:cs="Arial"/>
        <w:sz w:val="18"/>
        <w:szCs w:val="18"/>
        <w:lang w:val="en-US"/>
      </w:rPr>
      <w:t>mail</w:t>
    </w:r>
    <w:r w:rsidRPr="0095517C">
      <w:rPr>
        <w:rFonts w:cs="Arial"/>
        <w:sz w:val="18"/>
        <w:szCs w:val="18"/>
        <w:lang w:val="en-US"/>
      </w:rPr>
      <w:t xml:space="preserve">: </w:t>
    </w:r>
    <w:r w:rsidRPr="00297F0A">
      <w:rPr>
        <w:rFonts w:cs="Arial"/>
        <w:sz w:val="18"/>
        <w:szCs w:val="18"/>
        <w:lang w:val="en-US"/>
      </w:rPr>
      <w:t>ecocom</w:t>
    </w:r>
    <w:r w:rsidRPr="0095517C">
      <w:rPr>
        <w:rFonts w:cs="Arial"/>
        <w:sz w:val="18"/>
        <w:szCs w:val="18"/>
        <w:lang w:val="en-US"/>
      </w:rPr>
      <w:t>-</w:t>
    </w:r>
    <w:r w:rsidRPr="00297F0A">
      <w:rPr>
        <w:rFonts w:cs="Arial"/>
        <w:sz w:val="18"/>
        <w:szCs w:val="18"/>
        <w:lang w:val="en-US"/>
      </w:rPr>
      <w:t>moscow</w:t>
    </w:r>
    <w:r w:rsidRPr="0095517C">
      <w:rPr>
        <w:rFonts w:cs="Arial"/>
        <w:sz w:val="18"/>
        <w:szCs w:val="18"/>
        <w:lang w:val="en-US"/>
      </w:rPr>
      <w:t>@</w:t>
    </w:r>
    <w:r w:rsidRPr="00297F0A">
      <w:rPr>
        <w:rFonts w:cs="Arial"/>
        <w:sz w:val="18"/>
        <w:szCs w:val="18"/>
        <w:lang w:val="en-US"/>
      </w:rPr>
      <w:t>mfa</w:t>
    </w:r>
    <w:r w:rsidRPr="0095517C">
      <w:rPr>
        <w:rFonts w:cs="Arial"/>
        <w:sz w:val="18"/>
        <w:szCs w:val="18"/>
        <w:lang w:val="en-US"/>
      </w:rPr>
      <w:t>.</w:t>
    </w:r>
    <w:r w:rsidRPr="00297F0A">
      <w:rPr>
        <w:rFonts w:cs="Arial"/>
        <w:sz w:val="18"/>
        <w:szCs w:val="18"/>
        <w:lang w:val="en-US"/>
      </w:rPr>
      <w:t>gr</w:t>
    </w:r>
  </w:p>
  <w:p w:rsidR="006E7AEE" w:rsidRPr="0095517C" w:rsidRDefault="006E7AEE">
    <w:pPr>
      <w:pStyle w:val="Footer"/>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7AEE" w:rsidRDefault="006E7AEE" w:rsidP="00577EB9">
      <w:r>
        <w:separator/>
      </w:r>
    </w:p>
    <w:p w:rsidR="006E7AEE" w:rsidRDefault="006E7AEE"/>
  </w:footnote>
  <w:footnote w:type="continuationSeparator" w:id="0">
    <w:p w:rsidR="006E7AEE" w:rsidRDefault="006E7AEE" w:rsidP="00577EB9">
      <w:r>
        <w:continuationSeparator/>
      </w:r>
    </w:p>
    <w:p w:rsidR="006E7AEE" w:rsidRDefault="006E7AEE"/>
  </w:footnote>
  <w:footnote w:id="1">
    <w:p w:rsidR="00C67E5D" w:rsidRPr="00C67E5D" w:rsidRDefault="00C67E5D">
      <w:pPr>
        <w:pStyle w:val="FootnoteText"/>
        <w:rPr>
          <w:lang w:val="el-GR"/>
        </w:rPr>
      </w:pPr>
      <w:r>
        <w:rPr>
          <w:rStyle w:val="FootnoteReference"/>
        </w:rPr>
        <w:footnoteRef/>
      </w:r>
      <w:r w:rsidRPr="00C67E5D">
        <w:rPr>
          <w:lang w:val="el-GR"/>
        </w:rPr>
        <w:t xml:space="preserve"> </w:t>
      </w:r>
      <w:r>
        <w:rPr>
          <w:lang w:val="el-GR"/>
        </w:rPr>
        <w:t xml:space="preserve">  </w:t>
      </w:r>
      <w:r w:rsidRPr="00C67E5D">
        <w:rPr>
          <w:b/>
          <w:lang w:val="el-GR"/>
        </w:rPr>
        <w:t>Πίνακας αποδεκτών: ΕΒΕ, Σύνδεσμοι, Επιχειρήσεις που έχουν απευθυνθεί στο Γραφείο μας.</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808C0"/>
    <w:multiLevelType w:val="hybridMultilevel"/>
    <w:tmpl w:val="B8D2F59C"/>
    <w:lvl w:ilvl="0" w:tplc="8CA04A70">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27316A"/>
    <w:multiLevelType w:val="hybridMultilevel"/>
    <w:tmpl w:val="087CFB26"/>
    <w:lvl w:ilvl="0" w:tplc="9E4E8AB6">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0D3201"/>
    <w:multiLevelType w:val="hybridMultilevel"/>
    <w:tmpl w:val="77C06F28"/>
    <w:lvl w:ilvl="0" w:tplc="4FCA6A90">
      <w:start w:val="2"/>
      <w:numFmt w:val="bullet"/>
      <w:lvlText w:val="-"/>
      <w:lvlJc w:val="left"/>
      <w:pPr>
        <w:ind w:left="1002" w:hanging="360"/>
      </w:pPr>
      <w:rPr>
        <w:rFonts w:ascii="Calibri" w:eastAsia="Times New Roman" w:hAnsi="Calibri" w:cs="Times New Roman" w:hint="default"/>
        <w:b w:val="0"/>
      </w:rPr>
    </w:lvl>
    <w:lvl w:ilvl="1" w:tplc="04090003" w:tentative="1">
      <w:start w:val="1"/>
      <w:numFmt w:val="bullet"/>
      <w:lvlText w:val="o"/>
      <w:lvlJc w:val="left"/>
      <w:pPr>
        <w:ind w:left="1722" w:hanging="360"/>
      </w:pPr>
      <w:rPr>
        <w:rFonts w:ascii="Courier New" w:hAnsi="Courier New" w:cs="Courier New" w:hint="default"/>
      </w:rPr>
    </w:lvl>
    <w:lvl w:ilvl="2" w:tplc="04090005" w:tentative="1">
      <w:start w:val="1"/>
      <w:numFmt w:val="bullet"/>
      <w:lvlText w:val=""/>
      <w:lvlJc w:val="left"/>
      <w:pPr>
        <w:ind w:left="2442" w:hanging="360"/>
      </w:pPr>
      <w:rPr>
        <w:rFonts w:ascii="Wingdings" w:hAnsi="Wingdings" w:hint="default"/>
      </w:rPr>
    </w:lvl>
    <w:lvl w:ilvl="3" w:tplc="04090001" w:tentative="1">
      <w:start w:val="1"/>
      <w:numFmt w:val="bullet"/>
      <w:lvlText w:val=""/>
      <w:lvlJc w:val="left"/>
      <w:pPr>
        <w:ind w:left="3162" w:hanging="360"/>
      </w:pPr>
      <w:rPr>
        <w:rFonts w:ascii="Symbol" w:hAnsi="Symbol" w:hint="default"/>
      </w:rPr>
    </w:lvl>
    <w:lvl w:ilvl="4" w:tplc="04090003" w:tentative="1">
      <w:start w:val="1"/>
      <w:numFmt w:val="bullet"/>
      <w:lvlText w:val="o"/>
      <w:lvlJc w:val="left"/>
      <w:pPr>
        <w:ind w:left="3882" w:hanging="360"/>
      </w:pPr>
      <w:rPr>
        <w:rFonts w:ascii="Courier New" w:hAnsi="Courier New" w:cs="Courier New" w:hint="default"/>
      </w:rPr>
    </w:lvl>
    <w:lvl w:ilvl="5" w:tplc="04090005" w:tentative="1">
      <w:start w:val="1"/>
      <w:numFmt w:val="bullet"/>
      <w:lvlText w:val=""/>
      <w:lvlJc w:val="left"/>
      <w:pPr>
        <w:ind w:left="4602" w:hanging="360"/>
      </w:pPr>
      <w:rPr>
        <w:rFonts w:ascii="Wingdings" w:hAnsi="Wingdings" w:hint="default"/>
      </w:rPr>
    </w:lvl>
    <w:lvl w:ilvl="6" w:tplc="04090001" w:tentative="1">
      <w:start w:val="1"/>
      <w:numFmt w:val="bullet"/>
      <w:lvlText w:val=""/>
      <w:lvlJc w:val="left"/>
      <w:pPr>
        <w:ind w:left="5322" w:hanging="360"/>
      </w:pPr>
      <w:rPr>
        <w:rFonts w:ascii="Symbol" w:hAnsi="Symbol" w:hint="default"/>
      </w:rPr>
    </w:lvl>
    <w:lvl w:ilvl="7" w:tplc="04090003" w:tentative="1">
      <w:start w:val="1"/>
      <w:numFmt w:val="bullet"/>
      <w:lvlText w:val="o"/>
      <w:lvlJc w:val="left"/>
      <w:pPr>
        <w:ind w:left="6042" w:hanging="360"/>
      </w:pPr>
      <w:rPr>
        <w:rFonts w:ascii="Courier New" w:hAnsi="Courier New" w:cs="Courier New" w:hint="default"/>
      </w:rPr>
    </w:lvl>
    <w:lvl w:ilvl="8" w:tplc="04090005" w:tentative="1">
      <w:start w:val="1"/>
      <w:numFmt w:val="bullet"/>
      <w:lvlText w:val=""/>
      <w:lvlJc w:val="left"/>
      <w:pPr>
        <w:ind w:left="6762" w:hanging="360"/>
      </w:pPr>
      <w:rPr>
        <w:rFonts w:ascii="Wingdings" w:hAnsi="Wingdings" w:hint="default"/>
      </w:rPr>
    </w:lvl>
  </w:abstractNum>
  <w:abstractNum w:abstractNumId="3">
    <w:nsid w:val="1C534AE7"/>
    <w:multiLevelType w:val="hybridMultilevel"/>
    <w:tmpl w:val="1E2247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982C9E"/>
    <w:multiLevelType w:val="hybridMultilevel"/>
    <w:tmpl w:val="A6EAC7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8B475E"/>
    <w:multiLevelType w:val="hybridMultilevel"/>
    <w:tmpl w:val="74520218"/>
    <w:lvl w:ilvl="0" w:tplc="8CC04CB6">
      <w:start w:val="2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956FAE"/>
    <w:multiLevelType w:val="hybridMultilevel"/>
    <w:tmpl w:val="1B9C80DA"/>
    <w:lvl w:ilvl="0" w:tplc="A3FA3DAA">
      <w:start w:val="2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B67EBE"/>
    <w:multiLevelType w:val="hybridMultilevel"/>
    <w:tmpl w:val="C9F8E3A2"/>
    <w:lvl w:ilvl="0" w:tplc="A9664F98">
      <w:start w:val="2"/>
      <w:numFmt w:val="bullet"/>
      <w:lvlText w:val="-"/>
      <w:lvlJc w:val="left"/>
      <w:pPr>
        <w:ind w:left="1110" w:hanging="360"/>
      </w:pPr>
      <w:rPr>
        <w:rFonts w:ascii="Calibri" w:eastAsia="Times New Roman" w:hAnsi="Calibri" w:cs="Times New Roman" w:hint="default"/>
        <w:b w:val="0"/>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8">
    <w:nsid w:val="3C571044"/>
    <w:multiLevelType w:val="hybridMultilevel"/>
    <w:tmpl w:val="C6EE1624"/>
    <w:lvl w:ilvl="0" w:tplc="05FCF8EA">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D0001B"/>
    <w:multiLevelType w:val="hybridMultilevel"/>
    <w:tmpl w:val="7DCC8C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B62BD6"/>
    <w:multiLevelType w:val="hybridMultilevel"/>
    <w:tmpl w:val="45B0E5CA"/>
    <w:lvl w:ilvl="0" w:tplc="5E3E0C5A">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FF6679"/>
    <w:multiLevelType w:val="hybridMultilevel"/>
    <w:tmpl w:val="BD40E0B0"/>
    <w:lvl w:ilvl="0" w:tplc="FAA8810A">
      <w:start w:val="2"/>
      <w:numFmt w:val="bullet"/>
      <w:lvlText w:val="-"/>
      <w:lvlJc w:val="left"/>
      <w:pPr>
        <w:ind w:left="1005" w:hanging="360"/>
      </w:pPr>
      <w:rPr>
        <w:rFonts w:ascii="Calibri" w:eastAsia="Times New Roman" w:hAnsi="Calibri" w:cs="Times New Roman" w:hint="default"/>
        <w:b w:val="0"/>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12">
    <w:nsid w:val="510D3492"/>
    <w:multiLevelType w:val="hybridMultilevel"/>
    <w:tmpl w:val="4CD2AC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46B423A"/>
    <w:multiLevelType w:val="hybridMultilevel"/>
    <w:tmpl w:val="1FEE3BDA"/>
    <w:lvl w:ilvl="0" w:tplc="A3C080A0">
      <w:start w:val="2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28A14EF"/>
    <w:multiLevelType w:val="hybridMultilevel"/>
    <w:tmpl w:val="ED00BA5E"/>
    <w:lvl w:ilvl="0" w:tplc="54746BE6">
      <w:start w:val="1"/>
      <w:numFmt w:val="lowerRoman"/>
      <w:lvlText w:val="%1."/>
      <w:lvlJc w:val="righ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8DB58EF"/>
    <w:multiLevelType w:val="hybridMultilevel"/>
    <w:tmpl w:val="CF581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A5467D4"/>
    <w:multiLevelType w:val="hybridMultilevel"/>
    <w:tmpl w:val="DE3EA5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D9003CE"/>
    <w:multiLevelType w:val="hybridMultilevel"/>
    <w:tmpl w:val="758AC9A8"/>
    <w:lvl w:ilvl="0" w:tplc="32A2CA68">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9FE4AEA"/>
    <w:multiLevelType w:val="hybridMultilevel"/>
    <w:tmpl w:val="58F8ABF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B5837BC"/>
    <w:multiLevelType w:val="hybridMultilevel"/>
    <w:tmpl w:val="AFC6B636"/>
    <w:lvl w:ilvl="0" w:tplc="D4346030">
      <w:start w:val="11"/>
      <w:numFmt w:val="bullet"/>
      <w:lvlText w:val="-"/>
      <w:lvlJc w:val="left"/>
      <w:pPr>
        <w:ind w:left="536" w:hanging="360"/>
      </w:pPr>
      <w:rPr>
        <w:rFonts w:ascii="Georgia" w:eastAsia="Times New Roman" w:hAnsi="Georgia" w:cs="Times New Roman" w:hint="default"/>
      </w:rPr>
    </w:lvl>
    <w:lvl w:ilvl="1" w:tplc="04090003" w:tentative="1">
      <w:start w:val="1"/>
      <w:numFmt w:val="bullet"/>
      <w:lvlText w:val="o"/>
      <w:lvlJc w:val="left"/>
      <w:pPr>
        <w:ind w:left="1256" w:hanging="360"/>
      </w:pPr>
      <w:rPr>
        <w:rFonts w:ascii="Courier New" w:hAnsi="Courier New" w:cs="Courier New" w:hint="default"/>
      </w:rPr>
    </w:lvl>
    <w:lvl w:ilvl="2" w:tplc="04090005" w:tentative="1">
      <w:start w:val="1"/>
      <w:numFmt w:val="bullet"/>
      <w:lvlText w:val=""/>
      <w:lvlJc w:val="left"/>
      <w:pPr>
        <w:ind w:left="1976" w:hanging="360"/>
      </w:pPr>
      <w:rPr>
        <w:rFonts w:ascii="Wingdings" w:hAnsi="Wingdings" w:hint="default"/>
      </w:rPr>
    </w:lvl>
    <w:lvl w:ilvl="3" w:tplc="04090001" w:tentative="1">
      <w:start w:val="1"/>
      <w:numFmt w:val="bullet"/>
      <w:lvlText w:val=""/>
      <w:lvlJc w:val="left"/>
      <w:pPr>
        <w:ind w:left="2696" w:hanging="360"/>
      </w:pPr>
      <w:rPr>
        <w:rFonts w:ascii="Symbol" w:hAnsi="Symbol" w:hint="default"/>
      </w:rPr>
    </w:lvl>
    <w:lvl w:ilvl="4" w:tplc="04090003" w:tentative="1">
      <w:start w:val="1"/>
      <w:numFmt w:val="bullet"/>
      <w:lvlText w:val="o"/>
      <w:lvlJc w:val="left"/>
      <w:pPr>
        <w:ind w:left="3416" w:hanging="360"/>
      </w:pPr>
      <w:rPr>
        <w:rFonts w:ascii="Courier New" w:hAnsi="Courier New" w:cs="Courier New" w:hint="default"/>
      </w:rPr>
    </w:lvl>
    <w:lvl w:ilvl="5" w:tplc="04090005" w:tentative="1">
      <w:start w:val="1"/>
      <w:numFmt w:val="bullet"/>
      <w:lvlText w:val=""/>
      <w:lvlJc w:val="left"/>
      <w:pPr>
        <w:ind w:left="4136" w:hanging="360"/>
      </w:pPr>
      <w:rPr>
        <w:rFonts w:ascii="Wingdings" w:hAnsi="Wingdings" w:hint="default"/>
      </w:rPr>
    </w:lvl>
    <w:lvl w:ilvl="6" w:tplc="04090001" w:tentative="1">
      <w:start w:val="1"/>
      <w:numFmt w:val="bullet"/>
      <w:lvlText w:val=""/>
      <w:lvlJc w:val="left"/>
      <w:pPr>
        <w:ind w:left="4856" w:hanging="360"/>
      </w:pPr>
      <w:rPr>
        <w:rFonts w:ascii="Symbol" w:hAnsi="Symbol" w:hint="default"/>
      </w:rPr>
    </w:lvl>
    <w:lvl w:ilvl="7" w:tplc="04090003" w:tentative="1">
      <w:start w:val="1"/>
      <w:numFmt w:val="bullet"/>
      <w:lvlText w:val="o"/>
      <w:lvlJc w:val="left"/>
      <w:pPr>
        <w:ind w:left="5576" w:hanging="360"/>
      </w:pPr>
      <w:rPr>
        <w:rFonts w:ascii="Courier New" w:hAnsi="Courier New" w:cs="Courier New" w:hint="default"/>
      </w:rPr>
    </w:lvl>
    <w:lvl w:ilvl="8" w:tplc="04090005" w:tentative="1">
      <w:start w:val="1"/>
      <w:numFmt w:val="bullet"/>
      <w:lvlText w:val=""/>
      <w:lvlJc w:val="left"/>
      <w:pPr>
        <w:ind w:left="6296" w:hanging="360"/>
      </w:pPr>
      <w:rPr>
        <w:rFonts w:ascii="Wingdings" w:hAnsi="Wingdings" w:hint="default"/>
      </w:rPr>
    </w:lvl>
  </w:abstractNum>
  <w:num w:numId="1">
    <w:abstractNumId w:val="13"/>
  </w:num>
  <w:num w:numId="2">
    <w:abstractNumId w:val="6"/>
  </w:num>
  <w:num w:numId="3">
    <w:abstractNumId w:val="5"/>
  </w:num>
  <w:num w:numId="4">
    <w:abstractNumId w:val="17"/>
  </w:num>
  <w:num w:numId="5">
    <w:abstractNumId w:val="9"/>
  </w:num>
  <w:num w:numId="6">
    <w:abstractNumId w:val="16"/>
  </w:num>
  <w:num w:numId="7">
    <w:abstractNumId w:val="4"/>
  </w:num>
  <w:num w:numId="8">
    <w:abstractNumId w:val="3"/>
  </w:num>
  <w:num w:numId="9">
    <w:abstractNumId w:val="1"/>
  </w:num>
  <w:num w:numId="10">
    <w:abstractNumId w:val="8"/>
  </w:num>
  <w:num w:numId="11">
    <w:abstractNumId w:val="10"/>
  </w:num>
  <w:num w:numId="12">
    <w:abstractNumId w:val="19"/>
  </w:num>
  <w:num w:numId="13">
    <w:abstractNumId w:val="14"/>
  </w:num>
  <w:num w:numId="14">
    <w:abstractNumId w:val="0"/>
  </w:num>
  <w:num w:numId="15">
    <w:abstractNumId w:val="15"/>
  </w:num>
  <w:num w:numId="16">
    <w:abstractNumId w:val="18"/>
  </w:num>
  <w:num w:numId="17">
    <w:abstractNumId w:val="2"/>
  </w:num>
  <w:num w:numId="18">
    <w:abstractNumId w:val="11"/>
  </w:num>
  <w:num w:numId="19">
    <w:abstractNumId w:val="7"/>
  </w:num>
  <w:num w:numId="2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hideSpellingErrors/>
  <w:hideGrammaticalErrors/>
  <w:proofState w:spelling="clean" w:grammar="clean"/>
  <w:defaultTabStop w:val="720"/>
  <w:characterSpacingControl w:val="doNotCompress"/>
  <w:hdrShapeDefaults>
    <o:shapedefaults v:ext="edit" spidmax="245761"/>
  </w:hdrShapeDefaults>
  <w:footnotePr>
    <w:footnote w:id="-1"/>
    <w:footnote w:id="0"/>
  </w:footnotePr>
  <w:endnotePr>
    <w:endnote w:id="-1"/>
    <w:endnote w:id="0"/>
  </w:endnotePr>
  <w:compat/>
  <w:rsids>
    <w:rsidRoot w:val="00F76D60"/>
    <w:rsid w:val="00002406"/>
    <w:rsid w:val="00004628"/>
    <w:rsid w:val="00022EEE"/>
    <w:rsid w:val="00032903"/>
    <w:rsid w:val="00044EE9"/>
    <w:rsid w:val="00054C84"/>
    <w:rsid w:val="0007714A"/>
    <w:rsid w:val="0007728D"/>
    <w:rsid w:val="00084CB8"/>
    <w:rsid w:val="000907A3"/>
    <w:rsid w:val="0009411E"/>
    <w:rsid w:val="000A65BC"/>
    <w:rsid w:val="000B1B6B"/>
    <w:rsid w:val="000B3BFA"/>
    <w:rsid w:val="000B4B31"/>
    <w:rsid w:val="000C15B8"/>
    <w:rsid w:val="000C6F5C"/>
    <w:rsid w:val="000E4440"/>
    <w:rsid w:val="000E7067"/>
    <w:rsid w:val="000F0EE8"/>
    <w:rsid w:val="000F23CC"/>
    <w:rsid w:val="001016B7"/>
    <w:rsid w:val="0011231C"/>
    <w:rsid w:val="001137D0"/>
    <w:rsid w:val="00127ECE"/>
    <w:rsid w:val="0013471C"/>
    <w:rsid w:val="001358AE"/>
    <w:rsid w:val="00136CAD"/>
    <w:rsid w:val="00143764"/>
    <w:rsid w:val="00163EFF"/>
    <w:rsid w:val="00195A5C"/>
    <w:rsid w:val="001A1A3F"/>
    <w:rsid w:val="001A4C04"/>
    <w:rsid w:val="001C1E70"/>
    <w:rsid w:val="001C222A"/>
    <w:rsid w:val="001C4608"/>
    <w:rsid w:val="001C5833"/>
    <w:rsid w:val="001C7479"/>
    <w:rsid w:val="001D0796"/>
    <w:rsid w:val="0020409D"/>
    <w:rsid w:val="00234271"/>
    <w:rsid w:val="00234E49"/>
    <w:rsid w:val="002363D3"/>
    <w:rsid w:val="002477DB"/>
    <w:rsid w:val="00266BF9"/>
    <w:rsid w:val="002801D8"/>
    <w:rsid w:val="002833C0"/>
    <w:rsid w:val="00285A7C"/>
    <w:rsid w:val="00292CDC"/>
    <w:rsid w:val="00297F0A"/>
    <w:rsid w:val="002A58AE"/>
    <w:rsid w:val="002A7035"/>
    <w:rsid w:val="002B6FC2"/>
    <w:rsid w:val="002C775D"/>
    <w:rsid w:val="002C78DD"/>
    <w:rsid w:val="002D0E2F"/>
    <w:rsid w:val="002D4916"/>
    <w:rsid w:val="002F129A"/>
    <w:rsid w:val="002F4143"/>
    <w:rsid w:val="003032F8"/>
    <w:rsid w:val="00303F1F"/>
    <w:rsid w:val="00316843"/>
    <w:rsid w:val="00324B3D"/>
    <w:rsid w:val="0033671D"/>
    <w:rsid w:val="003442CA"/>
    <w:rsid w:val="00363FDA"/>
    <w:rsid w:val="0036425A"/>
    <w:rsid w:val="003718A4"/>
    <w:rsid w:val="003721A2"/>
    <w:rsid w:val="00383CA9"/>
    <w:rsid w:val="003931D1"/>
    <w:rsid w:val="003A5B55"/>
    <w:rsid w:val="003B09EE"/>
    <w:rsid w:val="003C3F2C"/>
    <w:rsid w:val="003D02D2"/>
    <w:rsid w:val="003D2FD3"/>
    <w:rsid w:val="003D5DC8"/>
    <w:rsid w:val="003D72EE"/>
    <w:rsid w:val="003F1A3E"/>
    <w:rsid w:val="003F2A04"/>
    <w:rsid w:val="003F6480"/>
    <w:rsid w:val="003F7555"/>
    <w:rsid w:val="003F7BBB"/>
    <w:rsid w:val="00413357"/>
    <w:rsid w:val="004322E0"/>
    <w:rsid w:val="00432E4D"/>
    <w:rsid w:val="0044368B"/>
    <w:rsid w:val="00446E9F"/>
    <w:rsid w:val="00450C2E"/>
    <w:rsid w:val="00455B45"/>
    <w:rsid w:val="00457BA5"/>
    <w:rsid w:val="00463DE4"/>
    <w:rsid w:val="00465345"/>
    <w:rsid w:val="004715FC"/>
    <w:rsid w:val="00473624"/>
    <w:rsid w:val="00477C34"/>
    <w:rsid w:val="004823E3"/>
    <w:rsid w:val="004A1BDC"/>
    <w:rsid w:val="004A2D55"/>
    <w:rsid w:val="004A3738"/>
    <w:rsid w:val="004A43A4"/>
    <w:rsid w:val="004B2D66"/>
    <w:rsid w:val="004B2F8A"/>
    <w:rsid w:val="004C2D0B"/>
    <w:rsid w:val="004D7D3C"/>
    <w:rsid w:val="004F0CCA"/>
    <w:rsid w:val="004F679E"/>
    <w:rsid w:val="005018E6"/>
    <w:rsid w:val="00512E08"/>
    <w:rsid w:val="00513CA4"/>
    <w:rsid w:val="00524365"/>
    <w:rsid w:val="00524E47"/>
    <w:rsid w:val="00537216"/>
    <w:rsid w:val="00546046"/>
    <w:rsid w:val="005508F0"/>
    <w:rsid w:val="005524C5"/>
    <w:rsid w:val="00553AD1"/>
    <w:rsid w:val="00554338"/>
    <w:rsid w:val="00555DF8"/>
    <w:rsid w:val="00560F07"/>
    <w:rsid w:val="00564E3D"/>
    <w:rsid w:val="005679F3"/>
    <w:rsid w:val="005741D5"/>
    <w:rsid w:val="00577EB9"/>
    <w:rsid w:val="00591BB3"/>
    <w:rsid w:val="005932A1"/>
    <w:rsid w:val="0059524E"/>
    <w:rsid w:val="005A4665"/>
    <w:rsid w:val="005A5AC4"/>
    <w:rsid w:val="005B2FBC"/>
    <w:rsid w:val="005D0D6B"/>
    <w:rsid w:val="005D6144"/>
    <w:rsid w:val="005E504D"/>
    <w:rsid w:val="005E6365"/>
    <w:rsid w:val="005F3E18"/>
    <w:rsid w:val="005F77E1"/>
    <w:rsid w:val="00610D5A"/>
    <w:rsid w:val="006265D1"/>
    <w:rsid w:val="00631C90"/>
    <w:rsid w:val="00636F13"/>
    <w:rsid w:val="00640312"/>
    <w:rsid w:val="00640A03"/>
    <w:rsid w:val="0064135E"/>
    <w:rsid w:val="0064447A"/>
    <w:rsid w:val="0065265B"/>
    <w:rsid w:val="006540BD"/>
    <w:rsid w:val="0066256F"/>
    <w:rsid w:val="00663B0B"/>
    <w:rsid w:val="006672D1"/>
    <w:rsid w:val="00677E32"/>
    <w:rsid w:val="0068279A"/>
    <w:rsid w:val="006865FC"/>
    <w:rsid w:val="00686C3E"/>
    <w:rsid w:val="006A5C09"/>
    <w:rsid w:val="006A77DD"/>
    <w:rsid w:val="006B54BA"/>
    <w:rsid w:val="006B5921"/>
    <w:rsid w:val="006E2924"/>
    <w:rsid w:val="006E3707"/>
    <w:rsid w:val="006E6EFC"/>
    <w:rsid w:val="006E78D4"/>
    <w:rsid w:val="006E7AEE"/>
    <w:rsid w:val="006F0D56"/>
    <w:rsid w:val="006F793E"/>
    <w:rsid w:val="0070102B"/>
    <w:rsid w:val="00705FEF"/>
    <w:rsid w:val="007133B7"/>
    <w:rsid w:val="0071483B"/>
    <w:rsid w:val="00715BB6"/>
    <w:rsid w:val="00720718"/>
    <w:rsid w:val="00721140"/>
    <w:rsid w:val="00732E6D"/>
    <w:rsid w:val="00746241"/>
    <w:rsid w:val="00754DDD"/>
    <w:rsid w:val="00761720"/>
    <w:rsid w:val="00763758"/>
    <w:rsid w:val="007658C5"/>
    <w:rsid w:val="00765F45"/>
    <w:rsid w:val="00766054"/>
    <w:rsid w:val="00770A2D"/>
    <w:rsid w:val="00775107"/>
    <w:rsid w:val="007769E3"/>
    <w:rsid w:val="00782000"/>
    <w:rsid w:val="00784D9C"/>
    <w:rsid w:val="00784EDE"/>
    <w:rsid w:val="00784FB2"/>
    <w:rsid w:val="00791BEE"/>
    <w:rsid w:val="00791F78"/>
    <w:rsid w:val="007959C7"/>
    <w:rsid w:val="007A32AF"/>
    <w:rsid w:val="007A7554"/>
    <w:rsid w:val="007C122C"/>
    <w:rsid w:val="007C3A03"/>
    <w:rsid w:val="007C6931"/>
    <w:rsid w:val="007D2CF0"/>
    <w:rsid w:val="007D4E79"/>
    <w:rsid w:val="007E0526"/>
    <w:rsid w:val="007F1086"/>
    <w:rsid w:val="007F60AB"/>
    <w:rsid w:val="0080381F"/>
    <w:rsid w:val="00806B91"/>
    <w:rsid w:val="00807C82"/>
    <w:rsid w:val="008104FC"/>
    <w:rsid w:val="00811FEA"/>
    <w:rsid w:val="00822E4F"/>
    <w:rsid w:val="00825EFE"/>
    <w:rsid w:val="0083012A"/>
    <w:rsid w:val="008362D3"/>
    <w:rsid w:val="00837B37"/>
    <w:rsid w:val="008436D1"/>
    <w:rsid w:val="00855AB5"/>
    <w:rsid w:val="00861074"/>
    <w:rsid w:val="00864430"/>
    <w:rsid w:val="00864793"/>
    <w:rsid w:val="00871055"/>
    <w:rsid w:val="00873E48"/>
    <w:rsid w:val="0087723A"/>
    <w:rsid w:val="00885C62"/>
    <w:rsid w:val="008912F8"/>
    <w:rsid w:val="008A4933"/>
    <w:rsid w:val="008B19A1"/>
    <w:rsid w:val="008B1E57"/>
    <w:rsid w:val="008B5CB7"/>
    <w:rsid w:val="008C2759"/>
    <w:rsid w:val="008C361D"/>
    <w:rsid w:val="008D33C3"/>
    <w:rsid w:val="008D75C3"/>
    <w:rsid w:val="008E0DA7"/>
    <w:rsid w:val="008E4D8F"/>
    <w:rsid w:val="008F0685"/>
    <w:rsid w:val="008F34B0"/>
    <w:rsid w:val="00900EB7"/>
    <w:rsid w:val="00911A79"/>
    <w:rsid w:val="00925693"/>
    <w:rsid w:val="00940E8C"/>
    <w:rsid w:val="0094648F"/>
    <w:rsid w:val="0095517C"/>
    <w:rsid w:val="00961E7F"/>
    <w:rsid w:val="00962DED"/>
    <w:rsid w:val="0096375C"/>
    <w:rsid w:val="009747CC"/>
    <w:rsid w:val="00975623"/>
    <w:rsid w:val="00975CF0"/>
    <w:rsid w:val="00990B27"/>
    <w:rsid w:val="00991600"/>
    <w:rsid w:val="00991635"/>
    <w:rsid w:val="00995742"/>
    <w:rsid w:val="009A07D7"/>
    <w:rsid w:val="009A0DEA"/>
    <w:rsid w:val="009B048B"/>
    <w:rsid w:val="009B5D78"/>
    <w:rsid w:val="009D0AE4"/>
    <w:rsid w:val="009D3B76"/>
    <w:rsid w:val="009E21D1"/>
    <w:rsid w:val="009E36D6"/>
    <w:rsid w:val="009E5B10"/>
    <w:rsid w:val="009F1BB3"/>
    <w:rsid w:val="009F45EF"/>
    <w:rsid w:val="009F554B"/>
    <w:rsid w:val="009F574B"/>
    <w:rsid w:val="00A02FE3"/>
    <w:rsid w:val="00A13869"/>
    <w:rsid w:val="00A41A63"/>
    <w:rsid w:val="00A420E6"/>
    <w:rsid w:val="00A428C4"/>
    <w:rsid w:val="00A46445"/>
    <w:rsid w:val="00A57CE6"/>
    <w:rsid w:val="00A61335"/>
    <w:rsid w:val="00A64589"/>
    <w:rsid w:val="00A6468F"/>
    <w:rsid w:val="00A77D3E"/>
    <w:rsid w:val="00A826E0"/>
    <w:rsid w:val="00A90375"/>
    <w:rsid w:val="00AA452F"/>
    <w:rsid w:val="00AB0E67"/>
    <w:rsid w:val="00AB7E1F"/>
    <w:rsid w:val="00AC55AB"/>
    <w:rsid w:val="00AC7E1B"/>
    <w:rsid w:val="00AD49D7"/>
    <w:rsid w:val="00AD7751"/>
    <w:rsid w:val="00AE41C3"/>
    <w:rsid w:val="00AE562A"/>
    <w:rsid w:val="00AE676B"/>
    <w:rsid w:val="00AF6697"/>
    <w:rsid w:val="00B04F8B"/>
    <w:rsid w:val="00B10A0B"/>
    <w:rsid w:val="00B1317B"/>
    <w:rsid w:val="00B1324B"/>
    <w:rsid w:val="00B16E47"/>
    <w:rsid w:val="00B178C5"/>
    <w:rsid w:val="00B17942"/>
    <w:rsid w:val="00B50E35"/>
    <w:rsid w:val="00B7367A"/>
    <w:rsid w:val="00B7583F"/>
    <w:rsid w:val="00B776A0"/>
    <w:rsid w:val="00B77725"/>
    <w:rsid w:val="00B90963"/>
    <w:rsid w:val="00B91DD5"/>
    <w:rsid w:val="00B950D2"/>
    <w:rsid w:val="00BA01EA"/>
    <w:rsid w:val="00BA032F"/>
    <w:rsid w:val="00BA0509"/>
    <w:rsid w:val="00BA26CD"/>
    <w:rsid w:val="00BA27ED"/>
    <w:rsid w:val="00BB132E"/>
    <w:rsid w:val="00BB763D"/>
    <w:rsid w:val="00BC3946"/>
    <w:rsid w:val="00BD052C"/>
    <w:rsid w:val="00BD2506"/>
    <w:rsid w:val="00BE3011"/>
    <w:rsid w:val="00BF1583"/>
    <w:rsid w:val="00C03BBA"/>
    <w:rsid w:val="00C07411"/>
    <w:rsid w:val="00C076F9"/>
    <w:rsid w:val="00C1016B"/>
    <w:rsid w:val="00C13DD3"/>
    <w:rsid w:val="00C15B7B"/>
    <w:rsid w:val="00C32B24"/>
    <w:rsid w:val="00C43514"/>
    <w:rsid w:val="00C55D2E"/>
    <w:rsid w:val="00C62854"/>
    <w:rsid w:val="00C6654B"/>
    <w:rsid w:val="00C67E5D"/>
    <w:rsid w:val="00C70728"/>
    <w:rsid w:val="00C707A0"/>
    <w:rsid w:val="00C72CAE"/>
    <w:rsid w:val="00C736BF"/>
    <w:rsid w:val="00C75D46"/>
    <w:rsid w:val="00C9775A"/>
    <w:rsid w:val="00CA118F"/>
    <w:rsid w:val="00CA567E"/>
    <w:rsid w:val="00CC4E98"/>
    <w:rsid w:val="00CC5DFD"/>
    <w:rsid w:val="00CD60BC"/>
    <w:rsid w:val="00CE2A10"/>
    <w:rsid w:val="00D0099A"/>
    <w:rsid w:val="00D05191"/>
    <w:rsid w:val="00D05D56"/>
    <w:rsid w:val="00D24487"/>
    <w:rsid w:val="00D26C9C"/>
    <w:rsid w:val="00D306E4"/>
    <w:rsid w:val="00D309D8"/>
    <w:rsid w:val="00D34E03"/>
    <w:rsid w:val="00D40285"/>
    <w:rsid w:val="00D4194E"/>
    <w:rsid w:val="00D45A90"/>
    <w:rsid w:val="00D557F6"/>
    <w:rsid w:val="00D63960"/>
    <w:rsid w:val="00D702AE"/>
    <w:rsid w:val="00D7420A"/>
    <w:rsid w:val="00D761F0"/>
    <w:rsid w:val="00D7638C"/>
    <w:rsid w:val="00D76DC1"/>
    <w:rsid w:val="00D80BA2"/>
    <w:rsid w:val="00D80C0E"/>
    <w:rsid w:val="00D815F1"/>
    <w:rsid w:val="00DA6B85"/>
    <w:rsid w:val="00DC01EA"/>
    <w:rsid w:val="00DC318E"/>
    <w:rsid w:val="00DE0022"/>
    <w:rsid w:val="00DE1B17"/>
    <w:rsid w:val="00DF2292"/>
    <w:rsid w:val="00E01BB9"/>
    <w:rsid w:val="00E26EAC"/>
    <w:rsid w:val="00E51FC2"/>
    <w:rsid w:val="00E54EEB"/>
    <w:rsid w:val="00E6421D"/>
    <w:rsid w:val="00E667D1"/>
    <w:rsid w:val="00E67C4B"/>
    <w:rsid w:val="00E818B6"/>
    <w:rsid w:val="00E8288E"/>
    <w:rsid w:val="00E9018F"/>
    <w:rsid w:val="00E9280A"/>
    <w:rsid w:val="00E95EC1"/>
    <w:rsid w:val="00E9604B"/>
    <w:rsid w:val="00EA1B69"/>
    <w:rsid w:val="00EC242D"/>
    <w:rsid w:val="00EC4CDD"/>
    <w:rsid w:val="00EE0565"/>
    <w:rsid w:val="00EE7492"/>
    <w:rsid w:val="00F00F14"/>
    <w:rsid w:val="00F154EE"/>
    <w:rsid w:val="00F17440"/>
    <w:rsid w:val="00F260F4"/>
    <w:rsid w:val="00F3704E"/>
    <w:rsid w:val="00F41CBF"/>
    <w:rsid w:val="00F427A7"/>
    <w:rsid w:val="00F47B3E"/>
    <w:rsid w:val="00F6785C"/>
    <w:rsid w:val="00F7474F"/>
    <w:rsid w:val="00F76573"/>
    <w:rsid w:val="00F76D60"/>
    <w:rsid w:val="00F80ABE"/>
    <w:rsid w:val="00F95B39"/>
    <w:rsid w:val="00FB046E"/>
    <w:rsid w:val="00FB662E"/>
    <w:rsid w:val="00FC1E1C"/>
    <w:rsid w:val="00FC49AB"/>
    <w:rsid w:val="00FD1FEE"/>
    <w:rsid w:val="00FD2F25"/>
    <w:rsid w:val="00FD7B5C"/>
    <w:rsid w:val="00FE0E1F"/>
    <w:rsid w:val="00FE5C7E"/>
    <w:rsid w:val="00FF2613"/>
    <w:rsid w:val="00FF47D8"/>
    <w:rsid w:val="00FF5F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75D"/>
    <w:rPr>
      <w:rFonts w:ascii="Georgia" w:eastAsia="Times New Roman" w:hAnsi="Georgia"/>
      <w:sz w:val="22"/>
      <w:szCs w:val="24"/>
      <w:lang w:val="el-GR" w:eastAsia="el-GR"/>
    </w:rPr>
  </w:style>
  <w:style w:type="paragraph" w:styleId="Heading1">
    <w:name w:val="heading 1"/>
    <w:basedOn w:val="Normal"/>
    <w:next w:val="Normal"/>
    <w:link w:val="Heading1Char"/>
    <w:uiPriority w:val="9"/>
    <w:qFormat/>
    <w:rsid w:val="00A57CE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7EB9"/>
    <w:pPr>
      <w:tabs>
        <w:tab w:val="center" w:pos="4320"/>
        <w:tab w:val="right" w:pos="8640"/>
      </w:tabs>
    </w:pPr>
  </w:style>
  <w:style w:type="character" w:customStyle="1" w:styleId="HeaderChar">
    <w:name w:val="Header Char"/>
    <w:basedOn w:val="DefaultParagraphFont"/>
    <w:link w:val="Header"/>
    <w:uiPriority w:val="99"/>
    <w:rsid w:val="00577EB9"/>
    <w:rPr>
      <w:rFonts w:ascii="Times New Roman" w:eastAsia="Times New Roman" w:hAnsi="Times New Roman" w:cs="Times New Roman"/>
      <w:sz w:val="24"/>
      <w:szCs w:val="24"/>
      <w:lang w:val="el-GR" w:eastAsia="el-GR"/>
    </w:rPr>
  </w:style>
  <w:style w:type="paragraph" w:styleId="Footer">
    <w:name w:val="footer"/>
    <w:basedOn w:val="Normal"/>
    <w:link w:val="FooterChar"/>
    <w:uiPriority w:val="99"/>
    <w:unhideWhenUsed/>
    <w:rsid w:val="00577EB9"/>
    <w:pPr>
      <w:tabs>
        <w:tab w:val="center" w:pos="4320"/>
        <w:tab w:val="right" w:pos="8640"/>
      </w:tabs>
    </w:pPr>
  </w:style>
  <w:style w:type="character" w:customStyle="1" w:styleId="FooterChar">
    <w:name w:val="Footer Char"/>
    <w:basedOn w:val="DefaultParagraphFont"/>
    <w:link w:val="Footer"/>
    <w:uiPriority w:val="99"/>
    <w:rsid w:val="00577EB9"/>
    <w:rPr>
      <w:rFonts w:ascii="Times New Roman" w:eastAsia="Times New Roman" w:hAnsi="Times New Roman" w:cs="Times New Roman"/>
      <w:sz w:val="24"/>
      <w:szCs w:val="24"/>
      <w:lang w:val="el-GR" w:eastAsia="el-GR"/>
    </w:rPr>
  </w:style>
  <w:style w:type="paragraph" w:styleId="BalloonText">
    <w:name w:val="Balloon Text"/>
    <w:basedOn w:val="Normal"/>
    <w:link w:val="BalloonTextChar"/>
    <w:uiPriority w:val="99"/>
    <w:semiHidden/>
    <w:unhideWhenUsed/>
    <w:rsid w:val="00577EB9"/>
    <w:rPr>
      <w:rFonts w:ascii="Tahoma" w:hAnsi="Tahoma" w:cs="Tahoma"/>
      <w:sz w:val="16"/>
      <w:szCs w:val="16"/>
    </w:rPr>
  </w:style>
  <w:style w:type="character" w:customStyle="1" w:styleId="BalloonTextChar">
    <w:name w:val="Balloon Text Char"/>
    <w:basedOn w:val="DefaultParagraphFont"/>
    <w:link w:val="BalloonText"/>
    <w:uiPriority w:val="99"/>
    <w:semiHidden/>
    <w:rsid w:val="00577EB9"/>
    <w:rPr>
      <w:rFonts w:ascii="Tahoma" w:eastAsia="Times New Roman" w:hAnsi="Tahoma" w:cs="Tahoma"/>
      <w:sz w:val="16"/>
      <w:szCs w:val="16"/>
      <w:lang w:val="el-GR" w:eastAsia="el-GR"/>
    </w:rPr>
  </w:style>
  <w:style w:type="paragraph" w:styleId="ListParagraph">
    <w:name w:val="List Paragraph"/>
    <w:basedOn w:val="Normal"/>
    <w:uiPriority w:val="34"/>
    <w:qFormat/>
    <w:rsid w:val="00864430"/>
    <w:pPr>
      <w:ind w:left="720"/>
      <w:contextualSpacing/>
    </w:pPr>
  </w:style>
  <w:style w:type="table" w:styleId="TableGrid">
    <w:name w:val="Table Grid"/>
    <w:basedOn w:val="TableNormal"/>
    <w:uiPriority w:val="59"/>
    <w:rsid w:val="00A613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60F07"/>
    <w:rPr>
      <w:color w:val="0000FF" w:themeColor="hyperlink"/>
      <w:u w:val="single"/>
    </w:rPr>
  </w:style>
  <w:style w:type="character" w:customStyle="1" w:styleId="tlid-translation">
    <w:name w:val="tlid-translation"/>
    <w:basedOn w:val="DefaultParagraphFont"/>
    <w:rsid w:val="00F154EE"/>
  </w:style>
  <w:style w:type="character" w:customStyle="1" w:styleId="e24kjd">
    <w:name w:val="e24kjd"/>
    <w:basedOn w:val="DefaultParagraphFont"/>
    <w:rsid w:val="00F154EE"/>
  </w:style>
  <w:style w:type="character" w:customStyle="1" w:styleId="Heading1Char">
    <w:name w:val="Heading 1 Char"/>
    <w:basedOn w:val="DefaultParagraphFont"/>
    <w:link w:val="Heading1"/>
    <w:uiPriority w:val="9"/>
    <w:rsid w:val="00A57CE6"/>
    <w:rPr>
      <w:rFonts w:asciiTheme="majorHAnsi" w:eastAsiaTheme="majorEastAsia" w:hAnsiTheme="majorHAnsi" w:cstheme="majorBidi"/>
      <w:b/>
      <w:bCs/>
      <w:color w:val="365F91" w:themeColor="accent1" w:themeShade="BF"/>
      <w:sz w:val="28"/>
      <w:szCs w:val="28"/>
      <w:lang w:val="el-GR" w:eastAsia="el-GR"/>
    </w:rPr>
  </w:style>
  <w:style w:type="paragraph" w:styleId="TOCHeading">
    <w:name w:val="TOC Heading"/>
    <w:basedOn w:val="Heading1"/>
    <w:next w:val="Normal"/>
    <w:uiPriority w:val="39"/>
    <w:semiHidden/>
    <w:unhideWhenUsed/>
    <w:qFormat/>
    <w:rsid w:val="00A57CE6"/>
    <w:pPr>
      <w:spacing w:line="276" w:lineRule="auto"/>
      <w:outlineLvl w:val="9"/>
    </w:pPr>
    <w:rPr>
      <w:lang w:val="en-US" w:eastAsia="en-US"/>
    </w:rPr>
  </w:style>
  <w:style w:type="paragraph" w:styleId="TOC1">
    <w:name w:val="toc 1"/>
    <w:basedOn w:val="Normal"/>
    <w:next w:val="Normal"/>
    <w:autoRedefine/>
    <w:uiPriority w:val="39"/>
    <w:unhideWhenUsed/>
    <w:rsid w:val="00A57CE6"/>
    <w:pPr>
      <w:spacing w:after="100"/>
    </w:pPr>
  </w:style>
  <w:style w:type="character" w:styleId="Strong">
    <w:name w:val="Strong"/>
    <w:basedOn w:val="DefaultParagraphFont"/>
    <w:uiPriority w:val="22"/>
    <w:qFormat/>
    <w:rsid w:val="00BA0509"/>
    <w:rPr>
      <w:b/>
      <w:bCs/>
    </w:rPr>
  </w:style>
  <w:style w:type="paragraph" w:styleId="FootnoteText">
    <w:name w:val="footnote text"/>
    <w:basedOn w:val="Normal"/>
    <w:link w:val="FootnoteTextChar"/>
    <w:uiPriority w:val="99"/>
    <w:semiHidden/>
    <w:unhideWhenUsed/>
    <w:rsid w:val="00D80BA2"/>
    <w:rPr>
      <w:rFonts w:asciiTheme="minorHAnsi" w:eastAsiaTheme="minorEastAsia" w:hAnsiTheme="minorHAnsi" w:cstheme="minorBidi"/>
      <w:sz w:val="20"/>
      <w:szCs w:val="20"/>
      <w:lang w:val="en-GB" w:eastAsia="zh-CN"/>
    </w:rPr>
  </w:style>
  <w:style w:type="character" w:customStyle="1" w:styleId="FootnoteTextChar">
    <w:name w:val="Footnote Text Char"/>
    <w:basedOn w:val="DefaultParagraphFont"/>
    <w:link w:val="FootnoteText"/>
    <w:uiPriority w:val="99"/>
    <w:semiHidden/>
    <w:rsid w:val="00D80BA2"/>
    <w:rPr>
      <w:rFonts w:asciiTheme="minorHAnsi" w:eastAsiaTheme="minorEastAsia" w:hAnsiTheme="minorHAnsi" w:cstheme="minorBidi"/>
      <w:lang w:val="en-GB" w:eastAsia="zh-CN"/>
    </w:rPr>
  </w:style>
  <w:style w:type="character" w:styleId="FootnoteReference">
    <w:name w:val="footnote reference"/>
    <w:basedOn w:val="DefaultParagraphFont"/>
    <w:uiPriority w:val="99"/>
    <w:semiHidden/>
    <w:unhideWhenUsed/>
    <w:rsid w:val="00D80BA2"/>
    <w:rPr>
      <w:vertAlign w:val="superscript"/>
    </w:rPr>
  </w:style>
</w:styles>
</file>

<file path=word/webSettings.xml><?xml version="1.0" encoding="utf-8"?>
<w:webSettings xmlns:r="http://schemas.openxmlformats.org/officeDocument/2006/relationships" xmlns:w="http://schemas.openxmlformats.org/wordprocessingml/2006/main">
  <w:divs>
    <w:div w:id="252789597">
      <w:bodyDiv w:val="1"/>
      <w:marLeft w:val="0"/>
      <w:marRight w:val="0"/>
      <w:marTop w:val="0"/>
      <w:marBottom w:val="0"/>
      <w:divBdr>
        <w:top w:val="none" w:sz="0" w:space="0" w:color="auto"/>
        <w:left w:val="none" w:sz="0" w:space="0" w:color="auto"/>
        <w:bottom w:val="none" w:sz="0" w:space="0" w:color="auto"/>
        <w:right w:val="none" w:sz="0" w:space="0" w:color="auto"/>
      </w:divBdr>
    </w:div>
    <w:div w:id="301623083">
      <w:bodyDiv w:val="1"/>
      <w:marLeft w:val="0"/>
      <w:marRight w:val="0"/>
      <w:marTop w:val="0"/>
      <w:marBottom w:val="0"/>
      <w:divBdr>
        <w:top w:val="none" w:sz="0" w:space="0" w:color="auto"/>
        <w:left w:val="none" w:sz="0" w:space="0" w:color="auto"/>
        <w:bottom w:val="none" w:sz="0" w:space="0" w:color="auto"/>
        <w:right w:val="none" w:sz="0" w:space="0" w:color="auto"/>
      </w:divBdr>
    </w:div>
    <w:div w:id="428938484">
      <w:bodyDiv w:val="1"/>
      <w:marLeft w:val="0"/>
      <w:marRight w:val="0"/>
      <w:marTop w:val="0"/>
      <w:marBottom w:val="0"/>
      <w:divBdr>
        <w:top w:val="none" w:sz="0" w:space="0" w:color="auto"/>
        <w:left w:val="none" w:sz="0" w:space="0" w:color="auto"/>
        <w:bottom w:val="none" w:sz="0" w:space="0" w:color="auto"/>
        <w:right w:val="none" w:sz="0" w:space="0" w:color="auto"/>
      </w:divBdr>
    </w:div>
    <w:div w:id="633027931">
      <w:bodyDiv w:val="1"/>
      <w:marLeft w:val="0"/>
      <w:marRight w:val="0"/>
      <w:marTop w:val="0"/>
      <w:marBottom w:val="0"/>
      <w:divBdr>
        <w:top w:val="none" w:sz="0" w:space="0" w:color="auto"/>
        <w:left w:val="none" w:sz="0" w:space="0" w:color="auto"/>
        <w:bottom w:val="none" w:sz="0" w:space="0" w:color="auto"/>
        <w:right w:val="none" w:sz="0" w:space="0" w:color="auto"/>
      </w:divBdr>
    </w:div>
    <w:div w:id="752824122">
      <w:bodyDiv w:val="1"/>
      <w:marLeft w:val="0"/>
      <w:marRight w:val="0"/>
      <w:marTop w:val="0"/>
      <w:marBottom w:val="0"/>
      <w:divBdr>
        <w:top w:val="none" w:sz="0" w:space="0" w:color="auto"/>
        <w:left w:val="none" w:sz="0" w:space="0" w:color="auto"/>
        <w:bottom w:val="none" w:sz="0" w:space="0" w:color="auto"/>
        <w:right w:val="none" w:sz="0" w:space="0" w:color="auto"/>
      </w:divBdr>
    </w:div>
    <w:div w:id="1102459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3833FF-D2FA-4B46-8889-A2C3EC645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591</Words>
  <Characters>3372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2020-07-15T13:28:00Z</dcterms:created>
  <dcterms:modified xsi:type="dcterms:W3CDTF">2020-07-15T13:34:00Z</dcterms:modified>
</cp:coreProperties>
</file>