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AB" w:rsidRDefault="003A1DB9" w:rsidP="00163FAB">
      <w:pPr>
        <w:ind w:left="900" w:firstLine="360"/>
      </w:pPr>
      <w:r>
        <w:t xml:space="preserve">          </w:t>
      </w:r>
      <w:r w:rsidR="00163FAB">
        <w:rPr>
          <w:noProof/>
        </w:rPr>
        <w:drawing>
          <wp:inline distT="0" distB="0" distL="0" distR="0">
            <wp:extent cx="542290" cy="457200"/>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2290" cy="457200"/>
                    </a:xfrm>
                    <a:prstGeom prst="rect">
                      <a:avLst/>
                    </a:prstGeom>
                    <a:noFill/>
                    <a:ln w="9525">
                      <a:noFill/>
                      <a:miter lim="800000"/>
                      <a:headEnd/>
                      <a:tailEnd/>
                    </a:ln>
                  </pic:spPr>
                </pic:pic>
              </a:graphicData>
            </a:graphic>
          </wp:inline>
        </w:drawing>
      </w:r>
    </w:p>
    <w:p w:rsidR="00163FAB" w:rsidRDefault="00163FAB" w:rsidP="00163FAB">
      <w:pPr>
        <w:ind w:left="900" w:firstLine="360"/>
      </w:pPr>
    </w:p>
    <w:p w:rsidR="00163FAB" w:rsidRPr="00091AEA" w:rsidRDefault="00163FAB" w:rsidP="00163FAB">
      <w:pPr>
        <w:rPr>
          <w:rFonts w:ascii="Arial" w:hAnsi="Arial" w:cs="Arial"/>
          <w:sz w:val="20"/>
          <w:szCs w:val="20"/>
        </w:rPr>
      </w:pPr>
      <w:r w:rsidRPr="00163FAB">
        <w:rPr>
          <w:rFonts w:ascii="Arial" w:hAnsi="Arial" w:cs="Arial"/>
          <w:sz w:val="20"/>
          <w:szCs w:val="20"/>
        </w:rPr>
        <w:t xml:space="preserve">                      </w:t>
      </w:r>
      <w:r>
        <w:rPr>
          <w:rFonts w:ascii="Arial" w:hAnsi="Arial" w:cs="Arial"/>
          <w:sz w:val="20"/>
          <w:szCs w:val="20"/>
        </w:rPr>
        <w:t>ΕΛΛΗΝΙΚΗ ΔΗΜΟΚΡΑΤΙΑ</w:t>
      </w:r>
      <w:r>
        <w:rPr>
          <w:rFonts w:ascii="Arial" w:hAnsi="Arial" w:cs="Arial"/>
          <w:sz w:val="20"/>
          <w:szCs w:val="20"/>
        </w:rPr>
        <w:tab/>
      </w:r>
    </w:p>
    <w:p w:rsidR="00163FAB" w:rsidRPr="00163FAB" w:rsidRDefault="00163FAB" w:rsidP="00163FAB">
      <w:pPr>
        <w:rPr>
          <w:rFonts w:ascii="Arial" w:hAnsi="Arial" w:cs="Arial"/>
          <w:color w:val="000000" w:themeColor="text1"/>
          <w:sz w:val="20"/>
          <w:szCs w:val="20"/>
        </w:rPr>
      </w:pPr>
      <w:r w:rsidRPr="00EC7C4E">
        <w:rPr>
          <w:rFonts w:ascii="Arial" w:hAnsi="Arial" w:cs="Arial"/>
          <w:sz w:val="20"/>
          <w:szCs w:val="20"/>
        </w:rPr>
        <w:t>ΥΠΟΥΡΓΕΙΟ</w:t>
      </w:r>
      <w:r w:rsidRPr="00EE3D11">
        <w:rPr>
          <w:rFonts w:ascii="Arial" w:hAnsi="Arial" w:cs="Arial"/>
          <w:sz w:val="20"/>
          <w:szCs w:val="20"/>
        </w:rPr>
        <w:t xml:space="preserve"> </w:t>
      </w:r>
      <w:r w:rsidRPr="00EC7C4E">
        <w:rPr>
          <w:rFonts w:ascii="Arial" w:hAnsi="Arial" w:cs="Arial"/>
          <w:sz w:val="20"/>
          <w:szCs w:val="20"/>
        </w:rPr>
        <w:t>ΕΡΓΑΣΙΑΣ</w:t>
      </w:r>
      <w:r w:rsidRPr="00EE3D11">
        <w:rPr>
          <w:rFonts w:ascii="Arial" w:hAnsi="Arial" w:cs="Arial"/>
          <w:sz w:val="20"/>
          <w:szCs w:val="20"/>
        </w:rPr>
        <w:t xml:space="preserve"> </w:t>
      </w:r>
      <w:r>
        <w:rPr>
          <w:rFonts w:ascii="Arial" w:hAnsi="Arial" w:cs="Arial"/>
          <w:sz w:val="20"/>
          <w:szCs w:val="20"/>
        </w:rPr>
        <w:t>ΚΑΙ ΚΟΙΝΩΝΙΚΩΝ ΥΠΟΘΕΣΕΩΝ</w:t>
      </w:r>
      <w:r>
        <w:rPr>
          <w:rFonts w:ascii="Arial" w:hAnsi="Arial" w:cs="Arial"/>
          <w:color w:val="FFFFFF" w:themeColor="background1"/>
          <w:sz w:val="20"/>
          <w:szCs w:val="20"/>
          <w:lang w:val="en-US"/>
        </w:rPr>
        <w:t>d</w:t>
      </w:r>
      <w:r w:rsidRPr="00EE3D11">
        <w:rPr>
          <w:rFonts w:ascii="Arial" w:hAnsi="Arial" w:cs="Arial"/>
          <w:color w:val="FFFFFF" w:themeColor="background1"/>
          <w:sz w:val="20"/>
          <w:szCs w:val="20"/>
        </w:rPr>
        <w:t xml:space="preserve">                    </w:t>
      </w:r>
      <w:r w:rsidRPr="00163FAB">
        <w:rPr>
          <w:rFonts w:ascii="Arial" w:hAnsi="Arial" w:cs="Arial"/>
          <w:color w:val="FFFFFF" w:themeColor="background1"/>
          <w:sz w:val="20"/>
          <w:szCs w:val="20"/>
        </w:rPr>
        <w:t xml:space="preserve">   </w:t>
      </w:r>
      <w:r>
        <w:rPr>
          <w:rFonts w:ascii="Arial" w:hAnsi="Arial" w:cs="Arial"/>
          <w:color w:val="000000" w:themeColor="text1"/>
          <w:sz w:val="20"/>
          <w:szCs w:val="20"/>
        </w:rPr>
        <w:t>Δράμα:</w:t>
      </w:r>
      <w:r w:rsidRPr="00163FAB">
        <w:rPr>
          <w:rFonts w:ascii="Arial" w:hAnsi="Arial" w:cs="Arial"/>
          <w:color w:val="000000" w:themeColor="text1"/>
          <w:sz w:val="20"/>
          <w:szCs w:val="20"/>
        </w:rPr>
        <w:t>03</w:t>
      </w:r>
      <w:r>
        <w:rPr>
          <w:rFonts w:ascii="Arial" w:hAnsi="Arial" w:cs="Arial"/>
          <w:color w:val="000000" w:themeColor="text1"/>
          <w:sz w:val="20"/>
          <w:szCs w:val="20"/>
        </w:rPr>
        <w:t>/</w:t>
      </w:r>
      <w:r w:rsidRPr="00163FAB">
        <w:rPr>
          <w:rFonts w:ascii="Arial" w:hAnsi="Arial" w:cs="Arial"/>
          <w:color w:val="000000" w:themeColor="text1"/>
          <w:sz w:val="20"/>
          <w:szCs w:val="20"/>
        </w:rPr>
        <w:t>02</w:t>
      </w:r>
      <w:r w:rsidRPr="00447F38">
        <w:rPr>
          <w:rFonts w:ascii="Arial" w:hAnsi="Arial" w:cs="Arial"/>
          <w:color w:val="000000" w:themeColor="text1"/>
          <w:sz w:val="20"/>
          <w:szCs w:val="20"/>
        </w:rPr>
        <w:t>/20</w:t>
      </w:r>
      <w:r>
        <w:rPr>
          <w:rFonts w:ascii="Arial" w:hAnsi="Arial" w:cs="Arial"/>
          <w:color w:val="000000" w:themeColor="text1"/>
          <w:sz w:val="20"/>
          <w:szCs w:val="20"/>
        </w:rPr>
        <w:t>2</w:t>
      </w:r>
      <w:r w:rsidRPr="00163FAB">
        <w:rPr>
          <w:rFonts w:ascii="Arial" w:hAnsi="Arial" w:cs="Arial"/>
          <w:color w:val="000000" w:themeColor="text1"/>
          <w:sz w:val="20"/>
          <w:szCs w:val="20"/>
        </w:rPr>
        <w:t>3</w:t>
      </w:r>
    </w:p>
    <w:p w:rsidR="00163FAB" w:rsidRPr="00EE3D11" w:rsidRDefault="00163FAB" w:rsidP="00163FAB">
      <w:pPr>
        <w:rPr>
          <w:rFonts w:ascii="Arial" w:hAnsi="Arial" w:cs="Arial"/>
          <w:b/>
          <w:sz w:val="20"/>
          <w:szCs w:val="20"/>
        </w:rPr>
      </w:pPr>
      <w:r w:rsidRPr="006209C0">
        <w:rPr>
          <w:rFonts w:ascii="Arial" w:hAnsi="Arial" w:cs="Arial"/>
          <w:b/>
          <w:sz w:val="20"/>
          <w:szCs w:val="20"/>
        </w:rPr>
        <w:t xml:space="preserve">ΚΕΝΤΡΟ ΚΟΙΝΩΝΙΚΗΣ ΠΡΟΝΟΙΑΣ ΠΕΡΙΦΕΡΕΙΑΣ </w:t>
      </w:r>
      <w:r w:rsidRPr="006209C0">
        <w:rPr>
          <w:rFonts w:ascii="Arial" w:hAnsi="Arial" w:cs="Arial"/>
          <w:b/>
          <w:color w:val="FFFFFF" w:themeColor="background1"/>
          <w:sz w:val="20"/>
          <w:szCs w:val="20"/>
        </w:rPr>
        <w:t xml:space="preserve"> φ</w:t>
      </w:r>
      <w:r w:rsidRPr="00EE3D11">
        <w:rPr>
          <w:rFonts w:ascii="Arial" w:hAnsi="Arial" w:cs="Arial"/>
          <w:b/>
          <w:color w:val="FFFFFF" w:themeColor="background1"/>
          <w:sz w:val="20"/>
          <w:szCs w:val="20"/>
        </w:rPr>
        <w:t xml:space="preserve">                           </w:t>
      </w:r>
      <w:r w:rsidRPr="00163FAB">
        <w:rPr>
          <w:rFonts w:ascii="Arial" w:hAnsi="Arial" w:cs="Arial"/>
          <w:b/>
          <w:color w:val="FFFFFF" w:themeColor="background1"/>
          <w:sz w:val="20"/>
          <w:szCs w:val="20"/>
        </w:rPr>
        <w:t xml:space="preserve"> </w:t>
      </w:r>
      <w:r w:rsidRPr="00EE3D11">
        <w:rPr>
          <w:rFonts w:ascii="Arial" w:hAnsi="Arial" w:cs="Arial"/>
          <w:b/>
          <w:color w:val="FFFFFF" w:themeColor="background1"/>
          <w:sz w:val="20"/>
          <w:szCs w:val="20"/>
        </w:rPr>
        <w:t xml:space="preserve"> </w:t>
      </w:r>
      <w:r w:rsidRPr="006209C0">
        <w:rPr>
          <w:rFonts w:ascii="Arial" w:hAnsi="Arial" w:cs="Arial"/>
          <w:color w:val="000000" w:themeColor="text1"/>
          <w:sz w:val="20"/>
          <w:szCs w:val="20"/>
        </w:rPr>
        <w:t>Αρ. Πρωτ</w:t>
      </w:r>
      <w:r w:rsidRPr="006209C0">
        <w:rPr>
          <w:rFonts w:ascii="Arial" w:hAnsi="Arial" w:cs="Arial"/>
          <w:sz w:val="20"/>
          <w:szCs w:val="20"/>
        </w:rPr>
        <w:t>.:</w:t>
      </w:r>
      <w:r w:rsidRPr="006209C0">
        <w:rPr>
          <w:rFonts w:ascii="Arial" w:hAnsi="Arial" w:cs="Arial"/>
          <w:b/>
          <w:sz w:val="20"/>
          <w:szCs w:val="20"/>
        </w:rPr>
        <w:t xml:space="preserve">        </w:t>
      </w:r>
    </w:p>
    <w:p w:rsidR="00163FAB" w:rsidRPr="00EE3D11" w:rsidRDefault="00163FAB" w:rsidP="00163FAB">
      <w:pPr>
        <w:rPr>
          <w:rFonts w:ascii="Arial" w:hAnsi="Arial" w:cs="Arial"/>
          <w:b/>
          <w:color w:val="FFFFFF" w:themeColor="background1"/>
          <w:sz w:val="20"/>
          <w:szCs w:val="20"/>
        </w:rPr>
      </w:pPr>
      <w:r w:rsidRPr="00163FAB">
        <w:rPr>
          <w:rFonts w:ascii="Arial" w:hAnsi="Arial" w:cs="Arial"/>
          <w:b/>
          <w:sz w:val="20"/>
          <w:szCs w:val="20"/>
        </w:rPr>
        <w:t xml:space="preserve">           </w:t>
      </w:r>
      <w:r w:rsidRPr="006209C0">
        <w:rPr>
          <w:rFonts w:ascii="Arial" w:hAnsi="Arial" w:cs="Arial"/>
          <w:b/>
          <w:sz w:val="20"/>
          <w:szCs w:val="20"/>
        </w:rPr>
        <w:t xml:space="preserve">ΑΝΑΤΟΛΙΚΗΣ ΜΑΚΕΔΟΝΙΑΣ-ΘΡΑΚΗΣ  </w:t>
      </w:r>
    </w:p>
    <w:p w:rsidR="00163FAB" w:rsidRPr="00447F38" w:rsidRDefault="00163FAB" w:rsidP="00163FAB">
      <w:pPr>
        <w:rPr>
          <w:rFonts w:ascii="Arial" w:hAnsi="Arial" w:cs="Arial"/>
          <w:sz w:val="20"/>
          <w:szCs w:val="20"/>
        </w:rPr>
      </w:pPr>
      <w:r w:rsidRPr="006209C0">
        <w:rPr>
          <w:rFonts w:ascii="Arial" w:hAnsi="Arial" w:cs="Arial"/>
          <w:b/>
          <w:sz w:val="20"/>
          <w:szCs w:val="20"/>
        </w:rPr>
        <w:t>ΠΑΡΑΡΤΗΜΑ ΧΡΟΝΙΩΝ ΠΑΘΗΣΕΩΝ ΔΡΑΜΑΣ</w:t>
      </w:r>
    </w:p>
    <w:p w:rsidR="00163FAB" w:rsidRPr="004F6669" w:rsidRDefault="00163FAB" w:rsidP="00163FAB"/>
    <w:p w:rsidR="00163FAB" w:rsidRPr="001642F9" w:rsidRDefault="00163FAB" w:rsidP="00163FAB">
      <w:pPr>
        <w:rPr>
          <w:sz w:val="20"/>
          <w:szCs w:val="20"/>
        </w:rPr>
      </w:pPr>
      <w:r w:rsidRPr="001642F9">
        <w:rPr>
          <w:sz w:val="20"/>
          <w:szCs w:val="20"/>
        </w:rPr>
        <w:t>ΔΙΟΓΕΝΟΥΣ 1, 66100 ΔΡΑΜΑ</w:t>
      </w:r>
    </w:p>
    <w:p w:rsidR="00163FAB" w:rsidRDefault="00163FAB" w:rsidP="00163FAB">
      <w:pPr>
        <w:rPr>
          <w:sz w:val="20"/>
          <w:szCs w:val="20"/>
        </w:rPr>
      </w:pPr>
      <w:r w:rsidRPr="001642F9">
        <w:rPr>
          <w:sz w:val="20"/>
          <w:szCs w:val="20"/>
        </w:rPr>
        <w:t xml:space="preserve">ΤΗΛ:                       </w:t>
      </w:r>
      <w:r>
        <w:rPr>
          <w:sz w:val="20"/>
          <w:szCs w:val="20"/>
        </w:rPr>
        <w:t>2521350810</w:t>
      </w:r>
    </w:p>
    <w:p w:rsidR="00163FAB" w:rsidRPr="001642F9" w:rsidRDefault="00163FAB" w:rsidP="00163FAB">
      <w:pPr>
        <w:rPr>
          <w:sz w:val="20"/>
          <w:szCs w:val="20"/>
        </w:rPr>
      </w:pPr>
      <w:r>
        <w:rPr>
          <w:sz w:val="20"/>
          <w:szCs w:val="20"/>
        </w:rPr>
        <w:tab/>
      </w:r>
      <w:r>
        <w:rPr>
          <w:sz w:val="20"/>
          <w:szCs w:val="20"/>
        </w:rPr>
        <w:tab/>
        <w:t xml:space="preserve">   2521350802</w:t>
      </w:r>
    </w:p>
    <w:p w:rsidR="00163FAB" w:rsidRPr="00A252FA" w:rsidRDefault="00A252FA" w:rsidP="00163FAB">
      <w:pPr>
        <w:rPr>
          <w:sz w:val="20"/>
          <w:szCs w:val="20"/>
          <w:lang w:val="en-US"/>
        </w:rPr>
      </w:pPr>
      <w:r>
        <w:rPr>
          <w:sz w:val="20"/>
          <w:szCs w:val="20"/>
          <w:lang w:val="en-US"/>
        </w:rPr>
        <w:t>E-MAIL</w:t>
      </w:r>
      <w:r w:rsidRPr="00A252FA">
        <w:rPr>
          <w:sz w:val="20"/>
          <w:szCs w:val="20"/>
          <w:lang w:val="en-US"/>
        </w:rPr>
        <w:t xml:space="preserve">: </w:t>
      </w:r>
      <w:r>
        <w:rPr>
          <w:sz w:val="20"/>
          <w:szCs w:val="20"/>
          <w:lang w:val="en-US"/>
        </w:rPr>
        <w:t>ther.dramas@0949.syzefxis.gov.gr</w:t>
      </w:r>
    </w:p>
    <w:p w:rsidR="00163FAB" w:rsidRPr="00A252FA" w:rsidRDefault="00163FAB" w:rsidP="00163FAB">
      <w:pPr>
        <w:rPr>
          <w:lang w:val="en-US"/>
        </w:rPr>
      </w:pPr>
    </w:p>
    <w:p w:rsidR="00163FAB" w:rsidRPr="00A252FA" w:rsidRDefault="00163FAB" w:rsidP="00163FAB">
      <w:pPr>
        <w:rPr>
          <w:lang w:val="en-US"/>
        </w:rPr>
      </w:pPr>
    </w:p>
    <w:p w:rsidR="00163FAB" w:rsidRDefault="00163FAB" w:rsidP="003A1DB9">
      <w:pPr>
        <w:jc w:val="both"/>
        <w:rPr>
          <w:i/>
        </w:rPr>
      </w:pPr>
      <w:r>
        <w:rPr>
          <w:b/>
        </w:rPr>
        <w:t xml:space="preserve">ΘΕΜΑ: </w:t>
      </w:r>
      <w:bookmarkStart w:id="0" w:name="_GoBack"/>
      <w:bookmarkEnd w:id="0"/>
      <w:r>
        <w:rPr>
          <w:i/>
        </w:rPr>
        <w:t>“</w:t>
      </w:r>
      <w:r w:rsidRPr="00295A97">
        <w:t xml:space="preserve">Ζήτηση προσφοράς για την προμήθεια ειδών </w:t>
      </w:r>
      <w:r>
        <w:t>γραφικής ύλης</w:t>
      </w:r>
      <w:r w:rsidRPr="00295A97">
        <w:t xml:space="preserve"> στις τρεις (3) Στέγες Υποστηριζόμενης Διαβίωσης (</w:t>
      </w:r>
      <w:proofErr w:type="spellStart"/>
      <w:r w:rsidRPr="00295A97">
        <w:t>ΣΥΔ</w:t>
      </w:r>
      <w:proofErr w:type="spellEnd"/>
      <w:r w:rsidRPr="00295A97">
        <w:t>) του Παραρτήματος Χρονίων Παθήσεων Δράμας του Κέντρου Κοινωνικής Πρόνοιας Περιφ</w:t>
      </w:r>
      <w:r w:rsidR="003A1DB9">
        <w:t>έρειας Αν. Μακεδονίας-</w:t>
      </w:r>
      <w:r>
        <w:t>Θράκης</w:t>
      </w:r>
      <w:r w:rsidRPr="004F6669">
        <w:rPr>
          <w:i/>
        </w:rPr>
        <w:t>”</w:t>
      </w:r>
    </w:p>
    <w:p w:rsidR="00163FAB" w:rsidRPr="00855925" w:rsidRDefault="00163FAB" w:rsidP="00163FAB">
      <w:pPr>
        <w:jc w:val="center"/>
        <w:rPr>
          <w:b/>
        </w:rPr>
      </w:pPr>
    </w:p>
    <w:p w:rsidR="00163FAB" w:rsidRDefault="00163FAB" w:rsidP="00163FAB">
      <w:pPr>
        <w:ind w:firstLine="720"/>
        <w:jc w:val="both"/>
      </w:pPr>
      <w:r>
        <w:t>Παρακαλούμε όπως μας αποστείλετε τις  προσφορές σας</w:t>
      </w:r>
      <w:r w:rsidRPr="00EE3D11">
        <w:t xml:space="preserve"> </w:t>
      </w:r>
      <w:r>
        <w:t xml:space="preserve">για </w:t>
      </w:r>
      <w:r w:rsidRPr="00295A97">
        <w:t xml:space="preserve">την προμήθεια ειδών </w:t>
      </w:r>
      <w:r>
        <w:t>γραφικής ύλης</w:t>
      </w:r>
      <w:r w:rsidRPr="00295A97">
        <w:t xml:space="preserve"> στις τρεις (3) Στέγες Υποστηριζόμενης Διαβίωσης (</w:t>
      </w:r>
      <w:proofErr w:type="spellStart"/>
      <w:r w:rsidRPr="00295A97">
        <w:t>ΣΥΔ</w:t>
      </w:r>
      <w:proofErr w:type="spellEnd"/>
      <w:r w:rsidRPr="00295A97">
        <w:t>) του Παραρτήματος Χρονίων Παθήσεων Δράμας του Κέντρου Κοινωνικής Πρόνοιας Περιφέρειας Αν. Μακεδονίας - Θράκης,</w:t>
      </w:r>
      <w:r>
        <w:t xml:space="preserve"> οι οποίες βρίσκονται στις Εργατικές Κατοικίες Μαυρόβατου, στον οικισμός του Αγίου Σάββα, ΤΚ 66100 Δράμα.</w:t>
      </w:r>
    </w:p>
    <w:p w:rsidR="00163FAB" w:rsidRDefault="00163FAB" w:rsidP="00163FAB">
      <w:pPr>
        <w:ind w:firstLine="720"/>
        <w:jc w:val="both"/>
      </w:pPr>
      <w:r>
        <w:t>Οι προσφορές σας πρέπει να αφορούν σε όλα τα</w:t>
      </w:r>
      <w:r w:rsidRPr="00386299">
        <w:t xml:space="preserve"> είδη που περιλαμβάνονται </w:t>
      </w:r>
      <w:r w:rsidR="003A1DB9">
        <w:t>στον πίνακα 1</w:t>
      </w:r>
      <w:r>
        <w:t xml:space="preserve"> που επισυνάπτουμε</w:t>
      </w:r>
      <w:r w:rsidR="00A264B0">
        <w:t xml:space="preserve"> και να τηρηθούν οι ζητούμενες προδιαγραφές</w:t>
      </w:r>
      <w:r>
        <w:t xml:space="preserve">. Η αξιολόγηση των προσφορών θα γίνει με κριτήριο κατακύρωσης </w:t>
      </w:r>
      <w:r w:rsidRPr="00192EC1">
        <w:rPr>
          <w:b/>
        </w:rPr>
        <w:t xml:space="preserve">την χαμηλότερη τιμή </w:t>
      </w:r>
      <w:r>
        <w:rPr>
          <w:b/>
        </w:rPr>
        <w:t>συνολικά</w:t>
      </w:r>
      <w:r>
        <w:t xml:space="preserve">. </w:t>
      </w:r>
    </w:p>
    <w:p w:rsidR="00163FAB" w:rsidRDefault="00163FAB" w:rsidP="00163FAB">
      <w:pPr>
        <w:jc w:val="both"/>
        <w:rPr>
          <w:b/>
          <w:bCs/>
          <w:i/>
          <w:iCs/>
        </w:rPr>
      </w:pPr>
      <w:r w:rsidRPr="00AA7F1C">
        <w:rPr>
          <w:b/>
          <w:bCs/>
          <w:i/>
          <w:iCs/>
        </w:rPr>
        <w:t xml:space="preserve">Στις </w:t>
      </w:r>
      <w:r>
        <w:rPr>
          <w:b/>
          <w:bCs/>
          <w:i/>
          <w:iCs/>
        </w:rPr>
        <w:t xml:space="preserve">προτεινόμενες </w:t>
      </w:r>
      <w:r w:rsidRPr="00AA7F1C">
        <w:rPr>
          <w:b/>
          <w:bCs/>
          <w:i/>
          <w:iCs/>
        </w:rPr>
        <w:t>τιμές</w:t>
      </w:r>
      <w:r>
        <w:rPr>
          <w:b/>
          <w:bCs/>
          <w:i/>
          <w:iCs/>
        </w:rPr>
        <w:t xml:space="preserve"> πρέπει</w:t>
      </w:r>
      <w:r w:rsidRPr="00AA7F1C">
        <w:rPr>
          <w:b/>
          <w:bCs/>
          <w:i/>
          <w:iCs/>
        </w:rPr>
        <w:t xml:space="preserve"> να </w:t>
      </w:r>
      <w:r>
        <w:rPr>
          <w:b/>
          <w:bCs/>
          <w:i/>
          <w:iCs/>
        </w:rPr>
        <w:t>συμ</w:t>
      </w:r>
      <w:r w:rsidRPr="00AA7F1C">
        <w:rPr>
          <w:b/>
          <w:bCs/>
          <w:i/>
          <w:iCs/>
        </w:rPr>
        <w:t xml:space="preserve">περιλαμβάνεται ο Φ.Π.Α. </w:t>
      </w:r>
    </w:p>
    <w:p w:rsidR="008B63BE" w:rsidRDefault="008B63BE" w:rsidP="00163FAB">
      <w:pPr>
        <w:jc w:val="both"/>
        <w:rPr>
          <w:bCs/>
          <w:iCs/>
        </w:rPr>
      </w:pPr>
      <w:r>
        <w:rPr>
          <w:bCs/>
          <w:iCs/>
        </w:rPr>
        <w:t>Τα έ</w:t>
      </w:r>
      <w:r w:rsidRPr="008B63BE">
        <w:rPr>
          <w:bCs/>
          <w:iCs/>
        </w:rPr>
        <w:t>ξοδα μεταφοράς των υπό προμήθεια ειδών επιβαρύνουν τον προμηθευτή.</w:t>
      </w:r>
    </w:p>
    <w:p w:rsidR="000C5D51" w:rsidRPr="008B63BE" w:rsidRDefault="000C5D51" w:rsidP="00163FAB">
      <w:pPr>
        <w:jc w:val="both"/>
        <w:rPr>
          <w:bCs/>
          <w:iCs/>
        </w:rPr>
      </w:pPr>
      <w:r>
        <w:t>Όλα τα είδη θα πρέπει να είναι καινούρια και κατασκευασμένα από υλικά που δεν είναι επιβλαβή για την ανθρώπινη υγεία καθώς επίσης και να διαθέτουν όλες τις απαιτούμενες πιστοποιήσεις όπως ορίζονται από τις διατάξεις και</w:t>
      </w:r>
      <w:r w:rsidRPr="00E7339B">
        <w:t xml:space="preserve">  οδηγίες  της  Ευρωπαϊκής  Ένωσης</w:t>
      </w:r>
      <w:r w:rsidR="00A264B0">
        <w:t xml:space="preserve">. </w:t>
      </w:r>
    </w:p>
    <w:p w:rsidR="00163FAB" w:rsidRPr="00ED192F" w:rsidRDefault="00163FAB" w:rsidP="000C5D51">
      <w:pPr>
        <w:ind w:firstLine="720"/>
        <w:jc w:val="both"/>
      </w:pPr>
      <w:r w:rsidRPr="00D22FA3">
        <w:t xml:space="preserve">Ανάδοχος αναδεικνύεται ο υποψήφιος Προμηθευτής που προσφέρει τη χαμηλότερη τιμή </w:t>
      </w:r>
      <w:r w:rsidR="000C5D51">
        <w:t>συνολικά</w:t>
      </w:r>
      <w:r w:rsidRPr="00D22FA3">
        <w:t xml:space="preserve"> συμπεριλαμβανομένου </w:t>
      </w:r>
      <w:r w:rsidR="000C5D51">
        <w:t xml:space="preserve">για το σύνολο των ειδών που περιγράφονται </w:t>
      </w:r>
      <w:r w:rsidR="003A1DB9">
        <w:t>στον</w:t>
      </w:r>
      <w:r w:rsidR="000C5D51">
        <w:t xml:space="preserve"> </w:t>
      </w:r>
      <w:r w:rsidR="003A1DB9">
        <w:t>επισυναπτόμενο πίνακα (1)</w:t>
      </w:r>
      <w:r w:rsidR="000C5D51">
        <w:t>.</w:t>
      </w:r>
    </w:p>
    <w:p w:rsidR="00163FAB" w:rsidRPr="00ED192F" w:rsidRDefault="00163FAB" w:rsidP="00163FAB">
      <w:r>
        <w:t>Για το παρόν έγγραφο έχει ενημερωθεί το εμπορικό επιμελητήριο.</w:t>
      </w:r>
    </w:p>
    <w:p w:rsidR="00163FAB" w:rsidRDefault="00163FAB" w:rsidP="00163FAB">
      <w:pPr>
        <w:ind w:firstLine="720"/>
        <w:jc w:val="both"/>
      </w:pPr>
      <w:r>
        <w:t xml:space="preserve">Οι προσφορές να αποσταλούν εσώκλειστες σε φάκελο  </w:t>
      </w:r>
      <w:r w:rsidRPr="006C1D99">
        <w:rPr>
          <w:b/>
          <w:bCs/>
        </w:rPr>
        <w:t xml:space="preserve">με καταληκτική ημερομηνία </w:t>
      </w:r>
      <w:r w:rsidR="000C5D51">
        <w:rPr>
          <w:b/>
          <w:bCs/>
        </w:rPr>
        <w:t>Παρασκευή 10/02/2023</w:t>
      </w:r>
      <w:r w:rsidRPr="006C1D99">
        <w:rPr>
          <w:b/>
          <w:bCs/>
        </w:rPr>
        <w:t xml:space="preserve"> και ώρα 1</w:t>
      </w:r>
      <w:r>
        <w:rPr>
          <w:b/>
          <w:bCs/>
        </w:rPr>
        <w:t>3</w:t>
      </w:r>
      <w:r w:rsidRPr="006C1D99">
        <w:rPr>
          <w:b/>
          <w:bCs/>
        </w:rPr>
        <w:t xml:space="preserve">:00 </w:t>
      </w:r>
      <w:proofErr w:type="spellStart"/>
      <w:r w:rsidRPr="006C1D99">
        <w:rPr>
          <w:b/>
          <w:bCs/>
        </w:rPr>
        <w:t>μ.μ</w:t>
      </w:r>
      <w:proofErr w:type="spellEnd"/>
      <w:r w:rsidRPr="006C1D99">
        <w:rPr>
          <w:b/>
          <w:bCs/>
        </w:rPr>
        <w:t>. στις διοικητικές υπηρεσίες του  παραρτήματος</w:t>
      </w:r>
      <w:r>
        <w:t xml:space="preserve"> Χρόνιων  Παθήσεων Δράμας, επί της οδού  Διογένους 1.</w:t>
      </w:r>
    </w:p>
    <w:p w:rsidR="00163FAB" w:rsidRDefault="00163FAB" w:rsidP="00163FAB">
      <w:pPr>
        <w:spacing w:after="200" w:line="276" w:lineRule="auto"/>
      </w:pPr>
    </w:p>
    <w:p w:rsidR="00163FAB" w:rsidRDefault="00163FAB" w:rsidP="00163FAB">
      <w:pPr>
        <w:spacing w:after="200" w:line="276" w:lineRule="auto"/>
      </w:pPr>
    </w:p>
    <w:p w:rsidR="00163FAB" w:rsidRDefault="00163FAB" w:rsidP="00163FAB">
      <w:pPr>
        <w:spacing w:after="200" w:line="276" w:lineRule="auto"/>
      </w:pPr>
    </w:p>
    <w:p w:rsidR="00163FAB" w:rsidRDefault="00163FAB" w:rsidP="00163FAB">
      <w:pPr>
        <w:spacing w:after="200" w:line="276" w:lineRule="auto"/>
      </w:pPr>
    </w:p>
    <w:p w:rsidR="00163FAB" w:rsidRDefault="00163FAB" w:rsidP="00163FAB">
      <w:r>
        <w:t xml:space="preserve">Η Επιτροπή Τιμών &amp; Έρευνας Αγοράς                     Η Αναπληρώτρια Διευθύντρια                </w:t>
      </w:r>
    </w:p>
    <w:p w:rsidR="00163FAB" w:rsidRDefault="00163FAB" w:rsidP="00163FAB">
      <w:r>
        <w:tab/>
      </w:r>
      <w:r>
        <w:tab/>
      </w:r>
      <w:r>
        <w:tab/>
      </w:r>
      <w:r>
        <w:tab/>
      </w:r>
      <w:r>
        <w:tab/>
      </w:r>
      <w:r>
        <w:tab/>
      </w:r>
      <w:r>
        <w:tab/>
        <w:t xml:space="preserve">          του </w:t>
      </w:r>
      <w:proofErr w:type="spellStart"/>
      <w:r>
        <w:t>ΠΧΠ</w:t>
      </w:r>
      <w:proofErr w:type="spellEnd"/>
      <w:r>
        <w:t xml:space="preserve">  Δράμας</w:t>
      </w:r>
    </w:p>
    <w:p w:rsidR="00163FAB" w:rsidRDefault="00163FAB" w:rsidP="00163FAB"/>
    <w:p w:rsidR="00163FAB" w:rsidRDefault="000C5D51" w:rsidP="00163FAB">
      <w:r>
        <w:t>Συκώτη Μαριάννα</w:t>
      </w:r>
    </w:p>
    <w:p w:rsidR="00163FAB" w:rsidRPr="00D9130B" w:rsidRDefault="00163FAB" w:rsidP="00163FAB"/>
    <w:p w:rsidR="00163FAB" w:rsidRDefault="00163FAB" w:rsidP="00163FAB">
      <w:r>
        <w:tab/>
      </w:r>
      <w:r>
        <w:tab/>
      </w:r>
      <w:r>
        <w:tab/>
      </w:r>
      <w:r>
        <w:tab/>
      </w:r>
      <w:r>
        <w:tab/>
      </w:r>
      <w:r>
        <w:tab/>
      </w:r>
    </w:p>
    <w:p w:rsidR="00163FAB" w:rsidRDefault="00163FAB" w:rsidP="00163FAB">
      <w:pPr>
        <w:ind w:left="5040" w:firstLine="720"/>
      </w:pPr>
      <w:r>
        <w:t>Τζίχα Αγγελική</w:t>
      </w:r>
    </w:p>
    <w:p w:rsidR="00163FAB" w:rsidRDefault="000C5D51" w:rsidP="00163FAB">
      <w:proofErr w:type="spellStart"/>
      <w:r>
        <w:t>Γαζάνη</w:t>
      </w:r>
      <w:proofErr w:type="spellEnd"/>
      <w:r>
        <w:t xml:space="preserve"> Ευαγγελία</w:t>
      </w:r>
    </w:p>
    <w:p w:rsidR="00163FAB" w:rsidRDefault="00163FAB" w:rsidP="00163FAB"/>
    <w:p w:rsidR="00163FAB" w:rsidRDefault="00163FAB" w:rsidP="00163FAB"/>
    <w:p w:rsidR="00163FAB" w:rsidRDefault="00163FAB" w:rsidP="00163FAB"/>
    <w:p w:rsidR="00163FAB" w:rsidRPr="005A5C75" w:rsidRDefault="000C5D51" w:rsidP="00163FAB">
      <w:pPr>
        <w:rPr>
          <w:lang w:val="en-US"/>
        </w:rPr>
      </w:pPr>
      <w:r>
        <w:t>Δήμου Δωροθέα</w:t>
      </w:r>
    </w:p>
    <w:p w:rsidR="00163FAB" w:rsidRDefault="00163FAB" w:rsidP="00163FAB"/>
    <w:p w:rsidR="00163FAB" w:rsidRDefault="00163FAB" w:rsidP="00163FAB"/>
    <w:p w:rsidR="00163FAB" w:rsidRDefault="00163FAB" w:rsidP="00163FAB"/>
    <w:p w:rsidR="00163FAB" w:rsidRDefault="00163FAB" w:rsidP="00163FAB"/>
    <w:p w:rsidR="002208F2" w:rsidRDefault="00A252FA"/>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p w:rsidR="005F4215" w:rsidRDefault="005F4215"/>
    <w:sectPr w:rsidR="005F4215" w:rsidSect="00CD7D96">
      <w:footerReference w:type="default" r:id="rI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417392"/>
      <w:docPartObj>
        <w:docPartGallery w:val="Page Numbers (Bottom of Page)"/>
        <w:docPartUnique/>
      </w:docPartObj>
    </w:sdtPr>
    <w:sdtEndPr/>
    <w:sdtContent>
      <w:p w:rsidR="00896864" w:rsidRDefault="00A252FA">
        <w:pPr>
          <w:pStyle w:val="a3"/>
          <w:jc w:val="center"/>
        </w:pPr>
        <w:r>
          <w:rPr>
            <w:rFonts w:ascii="Calibri" w:hAnsi="Calibri"/>
            <w:noProof/>
            <w:color w:val="000000"/>
            <w:sz w:val="22"/>
            <w:szCs w:val="22"/>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132715</wp:posOffset>
              </wp:positionV>
              <wp:extent cx="2238375" cy="685800"/>
              <wp:effectExtent l="0" t="0" r="0" b="0"/>
              <wp:wrapNone/>
              <wp:docPr id="6" name="Εικόνα 1" descr="espa1.jpg"/>
              <wp:cNvGraphicFramePr/>
              <a:graphic xmlns:a="http://schemas.openxmlformats.org/drawingml/2006/main">
                <a:graphicData uri="http://schemas.openxmlformats.org/drawingml/2006/picture">
                  <pic:pic xmlns:pic="http://schemas.openxmlformats.org/drawingml/2006/picture">
                    <pic:nvPicPr>
                      <pic:cNvPr id="4" name="13 - Εικόνα" descr="espa1.jpg"/>
                      <pic:cNvPicPr/>
                    </pic:nvPicPr>
                    <pic:blipFill>
                      <a:blip r:embed="rId1"/>
                      <a:stretch>
                        <a:fillRect/>
                      </a:stretch>
                    </pic:blipFill>
                    <pic:spPr>
                      <a:xfrm>
                        <a:off x="0" y="0"/>
                        <a:ext cx="2238375" cy="685800"/>
                      </a:xfrm>
                      <a:prstGeom prst="rect">
                        <a:avLst/>
                      </a:prstGeom>
                    </pic:spPr>
                  </pic:pic>
                </a:graphicData>
              </a:graphic>
            </wp:anchor>
          </w:drawing>
        </w:r>
      </w:p>
      <w:p w:rsidR="00CD7D96" w:rsidRDefault="00A252FA" w:rsidP="00896864">
        <w:pPr>
          <w:pStyle w:val="a3"/>
        </w:pPr>
        <w:r>
          <w:tab/>
        </w:r>
        <w:r>
          <w:tab/>
        </w:r>
        <w:r>
          <w:rPr>
            <w:noProof/>
          </w:rPr>
          <w:drawing>
            <wp:inline distT="0" distB="0" distL="0" distR="0">
              <wp:extent cx="1485900" cy="647700"/>
              <wp:effectExtent l="0" t="0" r="0" b="0"/>
              <wp:docPr id="7" name="14 - Εικόνα" descr="espa2.jpg"/>
              <wp:cNvGraphicFramePr/>
              <a:graphic xmlns:a="http://schemas.openxmlformats.org/drawingml/2006/main">
                <a:graphicData uri="http://schemas.openxmlformats.org/drawingml/2006/picture">
                  <pic:pic xmlns:pic="http://schemas.openxmlformats.org/drawingml/2006/picture">
                    <pic:nvPicPr>
                      <pic:cNvPr id="5" name="14 - Εικόνα" descr="espa2.jpg"/>
                      <pic:cNvPicPr/>
                    </pic:nvPicPr>
                    <pic:blipFill>
                      <a:blip r:embed="rId2"/>
                      <a:stretch>
                        <a:fillRect/>
                      </a:stretch>
                    </pic:blipFill>
                    <pic:spPr>
                      <a:xfrm>
                        <a:off x="0" y="0"/>
                        <a:ext cx="1494961" cy="651650"/>
                      </a:xfrm>
                      <a:prstGeom prst="rect">
                        <a:avLst/>
                      </a:prstGeom>
                    </pic:spPr>
                  </pic:pic>
                </a:graphicData>
              </a:graphic>
            </wp:inline>
          </w:drawing>
        </w:r>
      </w:p>
    </w:sdtContent>
  </w:sdt>
  <w:p w:rsidR="00CD7D96" w:rsidRDefault="00A252F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FAB"/>
    <w:rsid w:val="000502DD"/>
    <w:rsid w:val="000C5D51"/>
    <w:rsid w:val="00163FAB"/>
    <w:rsid w:val="002A2943"/>
    <w:rsid w:val="003252E2"/>
    <w:rsid w:val="003A1DB9"/>
    <w:rsid w:val="005F4215"/>
    <w:rsid w:val="008B63BE"/>
    <w:rsid w:val="00A252FA"/>
    <w:rsid w:val="00A264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A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63FAB"/>
    <w:pPr>
      <w:tabs>
        <w:tab w:val="center" w:pos="4153"/>
        <w:tab w:val="right" w:pos="8306"/>
      </w:tabs>
    </w:pPr>
  </w:style>
  <w:style w:type="character" w:customStyle="1" w:styleId="Char">
    <w:name w:val="Υποσέλιδο Char"/>
    <w:basedOn w:val="a0"/>
    <w:link w:val="a3"/>
    <w:uiPriority w:val="99"/>
    <w:rsid w:val="00163FAB"/>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163FAB"/>
    <w:rPr>
      <w:rFonts w:ascii="Tahoma" w:hAnsi="Tahoma" w:cs="Tahoma"/>
      <w:sz w:val="16"/>
      <w:szCs w:val="16"/>
    </w:rPr>
  </w:style>
  <w:style w:type="character" w:customStyle="1" w:styleId="Char0">
    <w:name w:val="Κείμενο πλαισίου Char"/>
    <w:basedOn w:val="a0"/>
    <w:link w:val="a4"/>
    <w:uiPriority w:val="99"/>
    <w:semiHidden/>
    <w:rsid w:val="00163FA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1406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365</Words>
  <Characters>1977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2023-02-03T10:09:00Z</cp:lastPrinted>
  <dcterms:created xsi:type="dcterms:W3CDTF">2023-02-03T07:10:00Z</dcterms:created>
  <dcterms:modified xsi:type="dcterms:W3CDTF">2023-02-03T10:34:00Z</dcterms:modified>
</cp:coreProperties>
</file>